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FE3C" w14:textId="03D6A3F0" w:rsidR="000F6A4D" w:rsidRPr="00155449" w:rsidRDefault="53D5E2E9" w:rsidP="00155449">
      <w:pPr>
        <w:pStyle w:val="Title"/>
        <w:rPr>
          <w:rFonts w:eastAsia="Calibri"/>
          <w:sz w:val="52"/>
          <w:szCs w:val="52"/>
        </w:rPr>
      </w:pPr>
      <w:r w:rsidRPr="00155449">
        <w:rPr>
          <w:rFonts w:eastAsia="Calibri"/>
          <w:sz w:val="52"/>
          <w:szCs w:val="52"/>
        </w:rPr>
        <w:t xml:space="preserve">Tri-Regional Maternal Health Conference: </w:t>
      </w:r>
    </w:p>
    <w:p w14:paraId="2B4DBF6E" w14:textId="69A61D00" w:rsidR="49049BC9" w:rsidRDefault="53D5E2E9" w:rsidP="00155449">
      <w:pPr>
        <w:pStyle w:val="Title"/>
        <w:rPr>
          <w:rFonts w:eastAsia="Calibri"/>
          <w:sz w:val="44"/>
          <w:szCs w:val="44"/>
        </w:rPr>
      </w:pPr>
      <w:r w:rsidRPr="00155449">
        <w:rPr>
          <w:rFonts w:eastAsia="Calibri"/>
          <w:sz w:val="44"/>
          <w:szCs w:val="44"/>
        </w:rPr>
        <w:t xml:space="preserve">Community-Led Interventions in the Mississippi River Delta </w:t>
      </w:r>
    </w:p>
    <w:p w14:paraId="64D3E65F" w14:textId="5948B2FE" w:rsidR="49049BC9" w:rsidRDefault="004F4592" w:rsidP="00155449">
      <w:pPr>
        <w:spacing w:after="0" w:line="240" w:lineRule="auto"/>
        <w:rPr>
          <w:rFonts w:eastAsia="Calibri"/>
        </w:rPr>
      </w:pPr>
      <w:r w:rsidRPr="00155449">
        <w:rPr>
          <w:rFonts w:eastAsia="Calibri"/>
        </w:rPr>
        <w:t>August 9-10, 2022</w:t>
      </w:r>
    </w:p>
    <w:p w14:paraId="55079622" w14:textId="1F178AB8" w:rsidR="00155449" w:rsidRDefault="00155449" w:rsidP="00155449">
      <w:pPr>
        <w:spacing w:after="0" w:line="240" w:lineRule="auto"/>
        <w:rPr>
          <w:rFonts w:eastAsia="Calibri"/>
        </w:rPr>
      </w:pPr>
    </w:p>
    <w:p w14:paraId="65316BB0" w14:textId="434C7563" w:rsidR="00155449" w:rsidRDefault="00155449" w:rsidP="00155449">
      <w:pPr>
        <w:pStyle w:val="Title"/>
        <w:jc w:val="center"/>
        <w:rPr>
          <w:rFonts w:eastAsia="Calibri"/>
          <w:sz w:val="44"/>
          <w:szCs w:val="44"/>
        </w:rPr>
      </w:pPr>
      <w:r w:rsidRPr="00155449">
        <w:rPr>
          <w:rFonts w:eastAsia="Calibri"/>
          <w:sz w:val="44"/>
          <w:szCs w:val="44"/>
        </w:rPr>
        <w:t>Working Agenda</w:t>
      </w:r>
    </w:p>
    <w:p w14:paraId="67402377" w14:textId="77777777" w:rsidR="00155449" w:rsidRPr="00155449" w:rsidRDefault="00155449" w:rsidP="00155449"/>
    <w:tbl>
      <w:tblPr>
        <w:tblW w:w="10792"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972"/>
        <w:gridCol w:w="8820"/>
      </w:tblGrid>
      <w:tr w:rsidR="00DE5DC9" w:rsidRPr="00155449" w14:paraId="5E55CDCD" w14:textId="77777777" w:rsidTr="7412ACC2">
        <w:trPr>
          <w:cantSplit/>
        </w:trPr>
        <w:tc>
          <w:tcPr>
            <w:tcW w:w="1079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B3B3"/>
            <w:noWrap/>
            <w:tcMar>
              <w:top w:w="300" w:type="dxa"/>
              <w:left w:w="300" w:type="dxa"/>
              <w:bottom w:w="300" w:type="dxa"/>
              <w:right w:w="300" w:type="dxa"/>
            </w:tcMar>
            <w:vAlign w:val="center"/>
          </w:tcPr>
          <w:p w14:paraId="16087AA5" w14:textId="2946B90C" w:rsidR="00DE5DC9" w:rsidRPr="00155449" w:rsidRDefault="6CF59EA1" w:rsidP="00155449">
            <w:pPr>
              <w:spacing w:after="0" w:line="240" w:lineRule="auto"/>
              <w:jc w:val="center"/>
              <w:rPr>
                <w:rFonts w:eastAsia="Times New Roman"/>
                <w:b/>
                <w:bCs/>
                <w:sz w:val="20"/>
                <w:szCs w:val="20"/>
              </w:rPr>
            </w:pPr>
            <w:bookmarkStart w:id="0" w:name="_Hlk72491464"/>
            <w:r w:rsidRPr="00155449">
              <w:rPr>
                <w:rFonts w:eastAsia="Times New Roman"/>
                <w:b/>
                <w:bCs/>
                <w:sz w:val="20"/>
                <w:szCs w:val="20"/>
              </w:rPr>
              <w:t>Aug. 9, 202</w:t>
            </w:r>
            <w:r w:rsidR="004F4592" w:rsidRPr="00155449">
              <w:rPr>
                <w:rFonts w:eastAsia="Times New Roman"/>
                <w:b/>
                <w:bCs/>
                <w:sz w:val="20"/>
                <w:szCs w:val="20"/>
              </w:rPr>
              <w:t>2</w:t>
            </w:r>
          </w:p>
        </w:tc>
      </w:tr>
      <w:tr w:rsidR="27AE2877" w:rsidRPr="00155449" w14:paraId="49CC467C"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hideMark/>
          </w:tcPr>
          <w:p w14:paraId="243F4F61" w14:textId="61CC4597" w:rsidR="27AE2877" w:rsidRPr="00155449" w:rsidRDefault="27AE2877" w:rsidP="00155449">
            <w:pPr>
              <w:spacing w:after="0" w:line="240" w:lineRule="auto"/>
              <w:rPr>
                <w:rFonts w:eastAsia="Times New Roman"/>
                <w:sz w:val="20"/>
                <w:szCs w:val="20"/>
              </w:rPr>
            </w:pPr>
            <w:r w:rsidRPr="00155449">
              <w:rPr>
                <w:rFonts w:eastAsia="Times New Roman"/>
                <w:sz w:val="20"/>
                <w:szCs w:val="20"/>
              </w:rPr>
              <w:t>8:30 a.m.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hideMark/>
          </w:tcPr>
          <w:p w14:paraId="1B832607" w14:textId="62496F84" w:rsidR="27AE2877" w:rsidRPr="00155449" w:rsidRDefault="27AE2877" w:rsidP="00155449">
            <w:pPr>
              <w:spacing w:after="0" w:line="240" w:lineRule="auto"/>
              <w:rPr>
                <w:b/>
                <w:bCs/>
                <w:sz w:val="20"/>
                <w:szCs w:val="20"/>
              </w:rPr>
            </w:pPr>
            <w:r w:rsidRPr="00155449">
              <w:rPr>
                <w:b/>
                <w:bCs/>
                <w:sz w:val="20"/>
                <w:szCs w:val="20"/>
              </w:rPr>
              <w:t xml:space="preserve">Registration </w:t>
            </w:r>
          </w:p>
        </w:tc>
      </w:tr>
      <w:tr w:rsidR="00B51CCE" w:rsidRPr="00155449" w14:paraId="13E3A739"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hideMark/>
          </w:tcPr>
          <w:p w14:paraId="1CC524B7" w14:textId="1E51176D" w:rsidR="00B51CCE" w:rsidRPr="00155449" w:rsidRDefault="00514FC5" w:rsidP="00155449">
            <w:pPr>
              <w:spacing w:after="0" w:line="240" w:lineRule="auto"/>
              <w:contextualSpacing/>
              <w:rPr>
                <w:rFonts w:eastAsia="Times New Roman" w:cstheme="minorHAnsi"/>
                <w:sz w:val="20"/>
                <w:szCs w:val="20"/>
              </w:rPr>
            </w:pPr>
            <w:r w:rsidRPr="00155449">
              <w:rPr>
                <w:rFonts w:eastAsia="Times New Roman" w:cstheme="minorHAnsi"/>
                <w:sz w:val="20"/>
                <w:szCs w:val="20"/>
              </w:rPr>
              <w:t>9</w:t>
            </w:r>
            <w:r w:rsidR="00B339F6" w:rsidRPr="00155449">
              <w:rPr>
                <w:rFonts w:eastAsia="Times New Roman" w:cstheme="minorHAnsi"/>
                <w:sz w:val="20"/>
                <w:szCs w:val="20"/>
              </w:rPr>
              <w:t>:00</w:t>
            </w:r>
            <w:r w:rsidRPr="00155449">
              <w:rPr>
                <w:rFonts w:eastAsia="Times New Roman" w:cstheme="minorHAnsi"/>
                <w:sz w:val="20"/>
                <w:szCs w:val="20"/>
              </w:rPr>
              <w:t xml:space="preserve"> a.m.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hideMark/>
          </w:tcPr>
          <w:p w14:paraId="69307491" w14:textId="77777777" w:rsidR="002F47EF" w:rsidRPr="00155449" w:rsidRDefault="00B51CCE" w:rsidP="00155449">
            <w:pPr>
              <w:spacing w:after="0" w:line="240" w:lineRule="auto"/>
              <w:contextualSpacing/>
              <w:rPr>
                <w:rFonts w:cstheme="minorHAnsi"/>
                <w:b/>
                <w:sz w:val="20"/>
                <w:szCs w:val="20"/>
              </w:rPr>
            </w:pPr>
            <w:r w:rsidRPr="00155449">
              <w:rPr>
                <w:rFonts w:cstheme="minorHAnsi"/>
                <w:b/>
                <w:sz w:val="20"/>
                <w:szCs w:val="20"/>
              </w:rPr>
              <w:t>Welcome and Opening Remarks</w:t>
            </w:r>
          </w:p>
          <w:p w14:paraId="5CD622EE" w14:textId="65E7B89F" w:rsidR="00B40E87" w:rsidRPr="00155449" w:rsidRDefault="3E49DE8A" w:rsidP="00155449">
            <w:pPr>
              <w:spacing w:after="0" w:line="240" w:lineRule="auto"/>
              <w:ind w:left="720"/>
              <w:contextualSpacing/>
              <w:rPr>
                <w:rFonts w:ascii="Calibri" w:eastAsia="Calibri" w:hAnsi="Calibri" w:cs="Calibri"/>
                <w:sz w:val="20"/>
                <w:szCs w:val="20"/>
              </w:rPr>
            </w:pPr>
            <w:r w:rsidRPr="00155449">
              <w:rPr>
                <w:sz w:val="20"/>
                <w:szCs w:val="20"/>
              </w:rPr>
              <w:t xml:space="preserve">Speakers: </w:t>
            </w:r>
          </w:p>
          <w:p w14:paraId="0102F856" w14:textId="759D1F6C" w:rsidR="00B40E87" w:rsidRPr="00155449" w:rsidRDefault="72B70BCC" w:rsidP="00155449">
            <w:pPr>
              <w:spacing w:after="0" w:line="240" w:lineRule="auto"/>
              <w:ind w:left="1440"/>
              <w:rPr>
                <w:sz w:val="20"/>
                <w:szCs w:val="20"/>
              </w:rPr>
            </w:pPr>
            <w:r w:rsidRPr="00155449">
              <w:rPr>
                <w:sz w:val="20"/>
                <w:szCs w:val="20"/>
              </w:rPr>
              <w:t>Sima Ladjevardian, JD, Region 6 Director</w:t>
            </w:r>
            <w:r w:rsidR="5FEC516C" w:rsidRPr="00155449">
              <w:rPr>
                <w:sz w:val="20"/>
                <w:szCs w:val="20"/>
              </w:rPr>
              <w:t>, US Dept of Health and Human Services</w:t>
            </w:r>
          </w:p>
          <w:p w14:paraId="14B12639" w14:textId="78EAF14B" w:rsidR="5AC34720" w:rsidRPr="00155449" w:rsidRDefault="5AC34720" w:rsidP="00155449">
            <w:pPr>
              <w:spacing w:after="0" w:line="240" w:lineRule="auto"/>
              <w:ind w:left="1440"/>
              <w:rPr>
                <w:sz w:val="20"/>
                <w:szCs w:val="20"/>
              </w:rPr>
            </w:pPr>
          </w:p>
          <w:p w14:paraId="3DBCED2D" w14:textId="539CE4E3" w:rsidR="00B40E87" w:rsidRPr="00155449" w:rsidRDefault="72B70BCC" w:rsidP="00155449">
            <w:pPr>
              <w:spacing w:after="0" w:line="240" w:lineRule="auto"/>
              <w:ind w:left="1440"/>
              <w:contextualSpacing/>
              <w:rPr>
                <w:sz w:val="20"/>
                <w:szCs w:val="20"/>
              </w:rPr>
            </w:pPr>
            <w:r w:rsidRPr="00155449">
              <w:rPr>
                <w:sz w:val="20"/>
                <w:szCs w:val="20"/>
              </w:rPr>
              <w:t>Mehran S. Massoudi, PhD, MPH, CAPT, US Public Health Service, Region 6 Health Administrator</w:t>
            </w:r>
          </w:p>
        </w:tc>
      </w:tr>
      <w:tr w:rsidR="00B51CCE" w:rsidRPr="00155449" w14:paraId="45F262CF" w14:textId="77777777" w:rsidTr="7412ACC2">
        <w:trPr>
          <w:cantSplit/>
          <w:trHeight w:val="25"/>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hideMark/>
          </w:tcPr>
          <w:p w14:paraId="1F930150" w14:textId="6D5483F3" w:rsidR="00B51CCE" w:rsidRPr="00155449" w:rsidRDefault="00514FC5" w:rsidP="00155449">
            <w:pPr>
              <w:spacing w:after="0" w:line="240" w:lineRule="auto"/>
              <w:contextualSpacing/>
              <w:rPr>
                <w:rFonts w:eastAsia="Times New Roman" w:cstheme="minorHAnsi"/>
                <w:sz w:val="20"/>
                <w:szCs w:val="20"/>
              </w:rPr>
            </w:pPr>
            <w:r w:rsidRPr="00155449">
              <w:rPr>
                <w:rFonts w:eastAsia="Times New Roman" w:cstheme="minorHAnsi"/>
                <w:sz w:val="20"/>
                <w:szCs w:val="20"/>
              </w:rPr>
              <w:t>9:15 a.m.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hideMark/>
          </w:tcPr>
          <w:p w14:paraId="1089C58D" w14:textId="77777777" w:rsidR="00C44088" w:rsidRPr="00155449" w:rsidRDefault="417BD2BF" w:rsidP="00155449">
            <w:pPr>
              <w:spacing w:after="0" w:line="240" w:lineRule="auto"/>
              <w:contextualSpacing/>
              <w:rPr>
                <w:b/>
                <w:bCs/>
                <w:sz w:val="20"/>
                <w:szCs w:val="20"/>
              </w:rPr>
            </w:pPr>
            <w:r w:rsidRPr="00155449">
              <w:rPr>
                <w:b/>
                <w:bCs/>
                <w:sz w:val="20"/>
                <w:szCs w:val="20"/>
              </w:rPr>
              <w:t xml:space="preserve">Panel: Our Stories - Experiences in Utilizing Maternal Health Services </w:t>
            </w:r>
          </w:p>
          <w:p w14:paraId="1EF002CA" w14:textId="4AC9742E" w:rsidR="1223E230" w:rsidRPr="00155449" w:rsidRDefault="61D6505A" w:rsidP="00155449">
            <w:pPr>
              <w:spacing w:after="0" w:line="240" w:lineRule="auto"/>
              <w:ind w:left="720"/>
              <w:rPr>
                <w:sz w:val="20"/>
                <w:szCs w:val="20"/>
              </w:rPr>
            </w:pPr>
            <w:r w:rsidRPr="00155449">
              <w:rPr>
                <w:sz w:val="20"/>
                <w:szCs w:val="20"/>
              </w:rPr>
              <w:t xml:space="preserve">Speakers: </w:t>
            </w:r>
          </w:p>
          <w:p w14:paraId="4CB8E311" w14:textId="0B2A941C" w:rsidR="1223E230" w:rsidRPr="00155449" w:rsidRDefault="49049BC9" w:rsidP="00155449">
            <w:pPr>
              <w:spacing w:after="0" w:line="240" w:lineRule="auto"/>
              <w:ind w:left="1440"/>
              <w:rPr>
                <w:sz w:val="20"/>
                <w:szCs w:val="20"/>
              </w:rPr>
            </w:pPr>
            <w:r w:rsidRPr="00155449">
              <w:rPr>
                <w:sz w:val="20"/>
                <w:szCs w:val="20"/>
              </w:rPr>
              <w:t>Alexis Jackson, CD-L, CD-PIC, Owner, Your Family Tree Doula Services, LLC</w:t>
            </w:r>
          </w:p>
          <w:p w14:paraId="118595BE" w14:textId="1FC7C7D7" w:rsidR="5AC34720" w:rsidRPr="00155449" w:rsidRDefault="5AC34720" w:rsidP="00155449">
            <w:pPr>
              <w:spacing w:after="0" w:line="240" w:lineRule="auto"/>
              <w:ind w:left="1440"/>
              <w:rPr>
                <w:sz w:val="20"/>
                <w:szCs w:val="20"/>
              </w:rPr>
            </w:pPr>
          </w:p>
          <w:p w14:paraId="72734F3D" w14:textId="692BDBE7" w:rsidR="2C4FAE82" w:rsidRPr="00155449" w:rsidRDefault="220ED796" w:rsidP="00155449">
            <w:pPr>
              <w:spacing w:after="0" w:line="240" w:lineRule="auto"/>
              <w:ind w:left="1440"/>
              <w:rPr>
                <w:sz w:val="20"/>
                <w:szCs w:val="20"/>
              </w:rPr>
            </w:pPr>
            <w:r w:rsidRPr="00155449">
              <w:rPr>
                <w:sz w:val="20"/>
                <w:szCs w:val="20"/>
              </w:rPr>
              <w:t xml:space="preserve">Paige Jackson, </w:t>
            </w:r>
            <w:r w:rsidR="72B70BCC" w:rsidRPr="00155449">
              <w:rPr>
                <w:sz w:val="20"/>
                <w:szCs w:val="20"/>
              </w:rPr>
              <w:t>Vice-President of External Relations, Abide Women's Health Services</w:t>
            </w:r>
          </w:p>
          <w:p w14:paraId="413ABC7F" w14:textId="51B7ED47" w:rsidR="5AC34720" w:rsidRPr="00155449" w:rsidRDefault="5AC34720" w:rsidP="00155449">
            <w:pPr>
              <w:spacing w:after="0" w:line="240" w:lineRule="auto"/>
              <w:ind w:left="1440"/>
              <w:rPr>
                <w:sz w:val="20"/>
                <w:szCs w:val="20"/>
              </w:rPr>
            </w:pPr>
          </w:p>
          <w:p w14:paraId="2A156844" w14:textId="712F91ED" w:rsidR="4EC637B9" w:rsidRPr="00155449" w:rsidRDefault="3C55A093" w:rsidP="00155449">
            <w:pPr>
              <w:spacing w:after="0" w:line="240" w:lineRule="auto"/>
              <w:ind w:left="1440"/>
              <w:rPr>
                <w:sz w:val="20"/>
                <w:szCs w:val="20"/>
              </w:rPr>
            </w:pPr>
            <w:r w:rsidRPr="00155449">
              <w:rPr>
                <w:sz w:val="20"/>
                <w:szCs w:val="20"/>
              </w:rPr>
              <w:t xml:space="preserve">Tiffany Martin, WIC Breastfeeding Peer Counselor </w:t>
            </w:r>
          </w:p>
          <w:p w14:paraId="11D16BAF" w14:textId="77777777" w:rsidR="001E1D15" w:rsidRPr="00155449" w:rsidRDefault="001E1D15" w:rsidP="00155449">
            <w:pPr>
              <w:spacing w:after="0" w:line="240" w:lineRule="auto"/>
              <w:ind w:left="720"/>
              <w:rPr>
                <w:sz w:val="20"/>
                <w:szCs w:val="20"/>
              </w:rPr>
            </w:pPr>
          </w:p>
          <w:p w14:paraId="7D079BD2" w14:textId="757E856C" w:rsidR="5D79B912" w:rsidRPr="00155449" w:rsidRDefault="417BD2BF" w:rsidP="00155449">
            <w:pPr>
              <w:spacing w:after="0" w:line="240" w:lineRule="auto"/>
              <w:ind w:left="720"/>
              <w:rPr>
                <w:sz w:val="20"/>
                <w:szCs w:val="20"/>
              </w:rPr>
            </w:pPr>
            <w:r w:rsidRPr="00155449">
              <w:rPr>
                <w:sz w:val="20"/>
                <w:szCs w:val="20"/>
              </w:rPr>
              <w:t xml:space="preserve">Facilitator: </w:t>
            </w:r>
            <w:r w:rsidR="001C5F23" w:rsidRPr="00155449">
              <w:rPr>
                <w:sz w:val="20"/>
                <w:szCs w:val="20"/>
              </w:rPr>
              <w:t>Simone Taylor, MS, RN, Region 7 Women’s Health Analyst</w:t>
            </w:r>
          </w:p>
          <w:p w14:paraId="308A40D7" w14:textId="77777777" w:rsidR="001E1D15" w:rsidRPr="00155449" w:rsidRDefault="001E1D15" w:rsidP="00155449">
            <w:pPr>
              <w:spacing w:after="0" w:line="240" w:lineRule="auto"/>
              <w:ind w:left="720"/>
              <w:contextualSpacing/>
              <w:rPr>
                <w:i/>
                <w:iCs/>
                <w:sz w:val="20"/>
                <w:szCs w:val="20"/>
              </w:rPr>
            </w:pPr>
          </w:p>
          <w:p w14:paraId="2F5EBAC2" w14:textId="5511DC53" w:rsidR="00FC7977" w:rsidRPr="00155449" w:rsidRDefault="1AD5FF70" w:rsidP="00155449">
            <w:pPr>
              <w:spacing w:after="0" w:line="240" w:lineRule="auto"/>
              <w:ind w:left="720"/>
              <w:contextualSpacing/>
              <w:rPr>
                <w:i/>
                <w:iCs/>
                <w:sz w:val="20"/>
                <w:szCs w:val="20"/>
              </w:rPr>
            </w:pPr>
            <w:r w:rsidRPr="00155449">
              <w:rPr>
                <w:i/>
                <w:iCs/>
                <w:sz w:val="20"/>
                <w:szCs w:val="20"/>
              </w:rPr>
              <w:t xml:space="preserve">Objective: Lead into discussion of interventions via the lived experiences of those most affected. </w:t>
            </w:r>
          </w:p>
          <w:p w14:paraId="2FF78692" w14:textId="53F0EF4D" w:rsidR="00FC7977" w:rsidRPr="00155449" w:rsidRDefault="00FC7977" w:rsidP="00155449">
            <w:pPr>
              <w:spacing w:after="0" w:line="240" w:lineRule="auto"/>
              <w:ind w:left="720"/>
              <w:contextualSpacing/>
              <w:rPr>
                <w:i/>
                <w:iCs/>
                <w:sz w:val="20"/>
                <w:szCs w:val="20"/>
              </w:rPr>
            </w:pPr>
          </w:p>
        </w:tc>
      </w:tr>
      <w:tr w:rsidR="00432852" w:rsidRPr="00155449" w14:paraId="26841443"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4AFFD2D9" w14:textId="59F120EA" w:rsidR="00432852" w:rsidRPr="00155449" w:rsidRDefault="00432852" w:rsidP="00155449">
            <w:pPr>
              <w:spacing w:after="0" w:line="240" w:lineRule="auto"/>
              <w:contextualSpacing/>
              <w:rPr>
                <w:rFonts w:eastAsia="Times New Roman" w:cstheme="minorHAnsi"/>
                <w:bCs/>
                <w:sz w:val="20"/>
                <w:szCs w:val="20"/>
              </w:rPr>
            </w:pPr>
            <w:r w:rsidRPr="00155449">
              <w:rPr>
                <w:rFonts w:eastAsia="Times New Roman" w:cstheme="minorHAnsi"/>
                <w:bCs/>
                <w:sz w:val="20"/>
                <w:szCs w:val="20"/>
              </w:rPr>
              <w:t>10:45 a.m.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5348AF90" w14:textId="3F799FA1" w:rsidR="00432852" w:rsidRPr="00155449" w:rsidRDefault="00432852" w:rsidP="00155449">
            <w:pPr>
              <w:spacing w:after="0" w:line="240" w:lineRule="auto"/>
              <w:contextualSpacing/>
              <w:rPr>
                <w:rFonts w:eastAsia="Times New Roman" w:cstheme="minorHAnsi"/>
                <w:b/>
                <w:iCs/>
                <w:sz w:val="20"/>
                <w:szCs w:val="20"/>
              </w:rPr>
            </w:pPr>
            <w:r w:rsidRPr="00155449">
              <w:rPr>
                <w:rFonts w:eastAsia="Times New Roman" w:cstheme="minorHAnsi"/>
                <w:b/>
                <w:iCs/>
                <w:sz w:val="20"/>
                <w:szCs w:val="20"/>
              </w:rPr>
              <w:t>Break</w:t>
            </w:r>
          </w:p>
        </w:tc>
      </w:tr>
      <w:tr w:rsidR="00FE491E" w:rsidRPr="00155449" w14:paraId="4F2A5093"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7EC57BE2" w14:textId="6F0B3BFC" w:rsidR="00FE491E" w:rsidRPr="00155449" w:rsidRDefault="00432852" w:rsidP="00155449">
            <w:pPr>
              <w:spacing w:after="0" w:line="240" w:lineRule="auto"/>
              <w:contextualSpacing/>
              <w:rPr>
                <w:rFonts w:eastAsia="Times New Roman" w:cstheme="minorHAnsi"/>
                <w:bCs/>
                <w:sz w:val="20"/>
                <w:szCs w:val="20"/>
              </w:rPr>
            </w:pPr>
            <w:r w:rsidRPr="00155449">
              <w:rPr>
                <w:rFonts w:eastAsia="Times New Roman" w:cstheme="minorHAnsi"/>
                <w:bCs/>
                <w:sz w:val="20"/>
                <w:szCs w:val="20"/>
              </w:rPr>
              <w:lastRenderedPageBreak/>
              <w:t>11:00</w:t>
            </w:r>
            <w:r w:rsidR="00514FC5" w:rsidRPr="00155449">
              <w:rPr>
                <w:rFonts w:eastAsia="Times New Roman" w:cstheme="minorHAnsi"/>
                <w:bCs/>
                <w:sz w:val="20"/>
                <w:szCs w:val="20"/>
              </w:rPr>
              <w:t xml:space="preserve"> a.m. </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24548B80" w14:textId="5DCFCF4F" w:rsidR="00C44088" w:rsidRPr="00155449" w:rsidRDefault="6A6C4116" w:rsidP="00155449">
            <w:pPr>
              <w:spacing w:after="0" w:line="240" w:lineRule="auto"/>
              <w:rPr>
                <w:b/>
                <w:bCs/>
                <w:sz w:val="20"/>
                <w:szCs w:val="20"/>
              </w:rPr>
            </w:pPr>
            <w:r w:rsidRPr="00155449">
              <w:rPr>
                <w:b/>
                <w:bCs/>
                <w:sz w:val="20"/>
                <w:szCs w:val="20"/>
              </w:rPr>
              <w:t>Status of Maternal Health:</w:t>
            </w:r>
            <w:r w:rsidR="417BD2BF" w:rsidRPr="00155449">
              <w:rPr>
                <w:b/>
                <w:bCs/>
                <w:sz w:val="20"/>
                <w:szCs w:val="20"/>
              </w:rPr>
              <w:t xml:space="preserve"> Trends </w:t>
            </w:r>
            <w:r w:rsidR="00C6FAC0" w:rsidRPr="00155449">
              <w:rPr>
                <w:b/>
                <w:bCs/>
                <w:sz w:val="20"/>
                <w:szCs w:val="20"/>
              </w:rPr>
              <w:t xml:space="preserve">in </w:t>
            </w:r>
            <w:r w:rsidR="7F344CBB" w:rsidRPr="00155449">
              <w:rPr>
                <w:b/>
                <w:bCs/>
                <w:sz w:val="20"/>
                <w:szCs w:val="20"/>
              </w:rPr>
              <w:t xml:space="preserve">the </w:t>
            </w:r>
            <w:r w:rsidR="00C6FAC0" w:rsidRPr="00155449">
              <w:rPr>
                <w:b/>
                <w:bCs/>
                <w:sz w:val="20"/>
                <w:szCs w:val="20"/>
              </w:rPr>
              <w:t xml:space="preserve">Delta Region </w:t>
            </w:r>
          </w:p>
          <w:p w14:paraId="1A5DA498" w14:textId="6D1F70C0" w:rsidR="00F5228A" w:rsidRPr="00155449" w:rsidRDefault="3A1BF43E" w:rsidP="00155449">
            <w:pPr>
              <w:spacing w:after="0" w:line="240" w:lineRule="auto"/>
              <w:ind w:left="720"/>
              <w:rPr>
                <w:sz w:val="20"/>
                <w:szCs w:val="20"/>
              </w:rPr>
            </w:pPr>
            <w:r w:rsidRPr="00155449">
              <w:rPr>
                <w:sz w:val="20"/>
                <w:szCs w:val="20"/>
              </w:rPr>
              <w:t xml:space="preserve">Speaker: </w:t>
            </w:r>
          </w:p>
          <w:p w14:paraId="6DBA6692" w14:textId="17495074" w:rsidR="00F5228A" w:rsidRPr="00155449" w:rsidRDefault="76A2FEEA" w:rsidP="00155449">
            <w:pPr>
              <w:spacing w:after="0" w:line="240" w:lineRule="auto"/>
              <w:ind w:left="1440"/>
              <w:rPr>
                <w:sz w:val="20"/>
                <w:szCs w:val="20"/>
              </w:rPr>
            </w:pPr>
            <w:r w:rsidRPr="00155449">
              <w:rPr>
                <w:sz w:val="20"/>
                <w:szCs w:val="20"/>
              </w:rPr>
              <w:t>William “Sam” Greenfield</w:t>
            </w:r>
            <w:r w:rsidR="3EC63007" w:rsidRPr="00155449">
              <w:rPr>
                <w:sz w:val="20"/>
                <w:szCs w:val="20"/>
              </w:rPr>
              <w:t>,</w:t>
            </w:r>
            <w:r w:rsidR="0DC619AD" w:rsidRPr="00155449">
              <w:rPr>
                <w:sz w:val="20"/>
                <w:szCs w:val="20"/>
              </w:rPr>
              <w:t xml:space="preserve"> </w:t>
            </w:r>
            <w:r w:rsidR="44678BDC" w:rsidRPr="00155449">
              <w:rPr>
                <w:sz w:val="20"/>
                <w:szCs w:val="20"/>
              </w:rPr>
              <w:t xml:space="preserve">MD, </w:t>
            </w:r>
            <w:r w:rsidR="3EC63007" w:rsidRPr="00155449">
              <w:rPr>
                <w:sz w:val="20"/>
                <w:szCs w:val="20"/>
              </w:rPr>
              <w:t>University of Arkansas for Medical Sciences</w:t>
            </w:r>
          </w:p>
          <w:p w14:paraId="7F2C2E35" w14:textId="77777777" w:rsidR="001E1D15" w:rsidRPr="00155449" w:rsidRDefault="001E1D15" w:rsidP="00155449">
            <w:pPr>
              <w:spacing w:after="0" w:line="240" w:lineRule="auto"/>
              <w:ind w:left="720"/>
              <w:rPr>
                <w:sz w:val="20"/>
                <w:szCs w:val="20"/>
              </w:rPr>
            </w:pPr>
          </w:p>
          <w:p w14:paraId="27598654" w14:textId="295D6659" w:rsidR="00FE491E" w:rsidRPr="00155449" w:rsidRDefault="459B2AA5" w:rsidP="00155449">
            <w:pPr>
              <w:spacing w:after="0" w:line="240" w:lineRule="auto"/>
              <w:ind w:left="720"/>
              <w:rPr>
                <w:sz w:val="20"/>
                <w:szCs w:val="20"/>
              </w:rPr>
            </w:pPr>
            <w:r w:rsidRPr="00155449">
              <w:rPr>
                <w:sz w:val="20"/>
                <w:szCs w:val="20"/>
              </w:rPr>
              <w:t xml:space="preserve">Moderator: </w:t>
            </w:r>
            <w:r w:rsidR="001C5F23" w:rsidRPr="00155449">
              <w:rPr>
                <w:sz w:val="20"/>
                <w:szCs w:val="20"/>
              </w:rPr>
              <w:t>Derica Mack, MBA, Women’s Health Section Chief, Arkansas Department of Health</w:t>
            </w:r>
          </w:p>
          <w:p w14:paraId="179AD155" w14:textId="77777777" w:rsidR="001E1D15" w:rsidRPr="00155449" w:rsidRDefault="001E1D15" w:rsidP="00155449">
            <w:pPr>
              <w:spacing w:after="0" w:line="240" w:lineRule="auto"/>
              <w:ind w:left="720"/>
              <w:rPr>
                <w:sz w:val="20"/>
                <w:szCs w:val="20"/>
              </w:rPr>
            </w:pPr>
          </w:p>
          <w:p w14:paraId="0826AF93" w14:textId="48B2176A" w:rsidR="00FE491E" w:rsidRPr="00155449" w:rsidRDefault="7F344CBB" w:rsidP="00155449">
            <w:pPr>
              <w:spacing w:after="0" w:line="240" w:lineRule="auto"/>
              <w:ind w:left="720"/>
              <w:rPr>
                <w:i/>
                <w:iCs/>
                <w:sz w:val="20"/>
                <w:szCs w:val="20"/>
              </w:rPr>
            </w:pPr>
            <w:r w:rsidRPr="00155449">
              <w:rPr>
                <w:i/>
                <w:iCs/>
                <w:sz w:val="20"/>
                <w:szCs w:val="20"/>
              </w:rPr>
              <w:t>Objective: Provide the data to understand the scope and examine root causes.</w:t>
            </w:r>
          </w:p>
        </w:tc>
      </w:tr>
      <w:tr w:rsidR="00B51CCE" w:rsidRPr="00155449" w14:paraId="7A71B3AB"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hideMark/>
          </w:tcPr>
          <w:p w14:paraId="2561FDC2" w14:textId="3E99CC24" w:rsidR="00B51CCE" w:rsidRPr="00155449" w:rsidRDefault="00432852" w:rsidP="00155449">
            <w:pPr>
              <w:spacing w:after="0" w:line="240" w:lineRule="auto"/>
              <w:contextualSpacing/>
              <w:rPr>
                <w:rFonts w:eastAsia="Times New Roman" w:cstheme="minorHAnsi"/>
                <w:sz w:val="20"/>
                <w:szCs w:val="20"/>
              </w:rPr>
            </w:pPr>
            <w:r w:rsidRPr="00155449">
              <w:rPr>
                <w:rFonts w:eastAsia="Times New Roman" w:cstheme="minorHAnsi"/>
                <w:sz w:val="20"/>
                <w:szCs w:val="20"/>
              </w:rPr>
              <w:t>Noon</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hideMark/>
          </w:tcPr>
          <w:p w14:paraId="2206D04C" w14:textId="427DBA12" w:rsidR="00005FF5" w:rsidRPr="00155449" w:rsidRDefault="00432852" w:rsidP="00155449">
            <w:pPr>
              <w:spacing w:after="0" w:line="240" w:lineRule="auto"/>
              <w:contextualSpacing/>
              <w:rPr>
                <w:i/>
                <w:iCs/>
                <w:color w:val="0000FF"/>
                <w:sz w:val="20"/>
                <w:szCs w:val="20"/>
              </w:rPr>
            </w:pPr>
            <w:r w:rsidRPr="00155449">
              <w:rPr>
                <w:b/>
                <w:bCs/>
                <w:i/>
                <w:iCs/>
                <w:sz w:val="20"/>
                <w:szCs w:val="20"/>
              </w:rPr>
              <w:t>Box Lunch - Sponsored by Arkansas Minority Health Commission</w:t>
            </w:r>
          </w:p>
        </w:tc>
      </w:tr>
      <w:tr w:rsidR="001C5F23" w:rsidRPr="00155449" w14:paraId="510F9068"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184A4A53" w14:textId="3F7B52DE" w:rsidR="001C5F23" w:rsidRPr="00155449" w:rsidRDefault="001C5F23" w:rsidP="00155449">
            <w:pPr>
              <w:spacing w:after="0" w:line="240" w:lineRule="auto"/>
              <w:contextualSpacing/>
              <w:rPr>
                <w:rFonts w:eastAsia="Times New Roman"/>
                <w:sz w:val="20"/>
                <w:szCs w:val="20"/>
              </w:rPr>
            </w:pPr>
            <w:r w:rsidRPr="00155449">
              <w:rPr>
                <w:rFonts w:eastAsia="Times New Roman"/>
                <w:sz w:val="20"/>
                <w:szCs w:val="20"/>
              </w:rPr>
              <w:t>1:15 p.m.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2C05FF1D" w14:textId="77777777" w:rsidR="001C5F23" w:rsidRPr="00155449" w:rsidRDefault="001C5F23" w:rsidP="00155449">
            <w:pPr>
              <w:spacing w:after="0" w:line="240" w:lineRule="auto"/>
              <w:contextualSpacing/>
              <w:rPr>
                <w:b/>
                <w:bCs/>
                <w:sz w:val="20"/>
                <w:szCs w:val="20"/>
              </w:rPr>
            </w:pPr>
            <w:r w:rsidRPr="00155449">
              <w:rPr>
                <w:b/>
                <w:bCs/>
                <w:sz w:val="20"/>
                <w:szCs w:val="20"/>
              </w:rPr>
              <w:t>Mindfulness Meditation</w:t>
            </w:r>
          </w:p>
          <w:p w14:paraId="7512107D" w14:textId="2C075473" w:rsidR="001C5F23" w:rsidRPr="00155449" w:rsidRDefault="001C5F23" w:rsidP="00155449">
            <w:pPr>
              <w:spacing w:after="0" w:line="240" w:lineRule="auto"/>
              <w:ind w:left="720"/>
              <w:contextualSpacing/>
              <w:rPr>
                <w:sz w:val="20"/>
                <w:szCs w:val="20"/>
              </w:rPr>
            </w:pPr>
            <w:r w:rsidRPr="00155449">
              <w:rPr>
                <w:sz w:val="20"/>
                <w:szCs w:val="20"/>
              </w:rPr>
              <w:t xml:space="preserve">Guide: </w:t>
            </w:r>
            <w:r w:rsidR="001E1D15" w:rsidRPr="00155449">
              <w:rPr>
                <w:sz w:val="20"/>
                <w:szCs w:val="20"/>
              </w:rPr>
              <w:t xml:space="preserve">Kenya Eddings, </w:t>
            </w:r>
            <w:r w:rsidR="00446D7A" w:rsidRPr="00155449">
              <w:rPr>
                <w:sz w:val="20"/>
                <w:szCs w:val="20"/>
              </w:rPr>
              <w:t xml:space="preserve">MPH, CWWS, </w:t>
            </w:r>
            <w:r w:rsidR="001E1D15" w:rsidRPr="00155449">
              <w:rPr>
                <w:sz w:val="20"/>
                <w:szCs w:val="20"/>
              </w:rPr>
              <w:t xml:space="preserve">Executive Director, Arkansas Minority Health Commission </w:t>
            </w:r>
          </w:p>
        </w:tc>
      </w:tr>
      <w:tr w:rsidR="009D79A7" w:rsidRPr="00155449" w14:paraId="6E2B10E9"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7706B2EF" w14:textId="1A74547D" w:rsidR="009D79A7" w:rsidRPr="00155449" w:rsidRDefault="00432852" w:rsidP="00155449">
            <w:pPr>
              <w:spacing w:after="0" w:line="240" w:lineRule="auto"/>
              <w:contextualSpacing/>
              <w:rPr>
                <w:rFonts w:eastAsia="Times New Roman" w:cstheme="minorHAnsi"/>
                <w:sz w:val="20"/>
                <w:szCs w:val="20"/>
              </w:rPr>
            </w:pPr>
            <w:r w:rsidRPr="00155449">
              <w:rPr>
                <w:rFonts w:eastAsia="Times New Roman" w:cstheme="minorHAnsi"/>
                <w:sz w:val="20"/>
                <w:szCs w:val="20"/>
              </w:rPr>
              <w:t>1:30 p.m.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36039592" w14:textId="349C3AE2" w:rsidR="4FC4B73C" w:rsidRPr="00155449" w:rsidRDefault="3409F42B" w:rsidP="00155449">
            <w:pPr>
              <w:spacing w:after="0" w:line="240" w:lineRule="auto"/>
              <w:rPr>
                <w:b/>
                <w:bCs/>
                <w:sz w:val="20"/>
                <w:szCs w:val="20"/>
              </w:rPr>
            </w:pPr>
            <w:r w:rsidRPr="00155449">
              <w:rPr>
                <w:b/>
                <w:bCs/>
                <w:sz w:val="20"/>
                <w:szCs w:val="20"/>
              </w:rPr>
              <w:t>Historical</w:t>
            </w:r>
            <w:r w:rsidR="694BD1F0" w:rsidRPr="00155449">
              <w:rPr>
                <w:b/>
                <w:bCs/>
                <w:sz w:val="20"/>
                <w:szCs w:val="20"/>
              </w:rPr>
              <w:t xml:space="preserve"> </w:t>
            </w:r>
            <w:r w:rsidR="032610DD" w:rsidRPr="00155449">
              <w:rPr>
                <w:b/>
                <w:bCs/>
                <w:sz w:val="20"/>
                <w:szCs w:val="20"/>
              </w:rPr>
              <w:t>Perspectives</w:t>
            </w:r>
            <w:r w:rsidR="694BD1F0" w:rsidRPr="00155449">
              <w:rPr>
                <w:b/>
                <w:bCs/>
                <w:sz w:val="20"/>
                <w:szCs w:val="20"/>
              </w:rPr>
              <w:t xml:space="preserve"> on Structural </w:t>
            </w:r>
            <w:r w:rsidR="56543111" w:rsidRPr="00155449">
              <w:rPr>
                <w:b/>
                <w:bCs/>
                <w:sz w:val="20"/>
                <w:szCs w:val="20"/>
              </w:rPr>
              <w:t>Racism</w:t>
            </w:r>
            <w:r w:rsidR="694BD1F0" w:rsidRPr="00155449">
              <w:rPr>
                <w:b/>
                <w:bCs/>
                <w:sz w:val="20"/>
                <w:szCs w:val="20"/>
              </w:rPr>
              <w:t xml:space="preserve"> </w:t>
            </w:r>
            <w:r w:rsidR="17780229" w:rsidRPr="00155449">
              <w:rPr>
                <w:b/>
                <w:bCs/>
                <w:sz w:val="20"/>
                <w:szCs w:val="20"/>
              </w:rPr>
              <w:t>and the</w:t>
            </w:r>
            <w:r w:rsidR="694BD1F0" w:rsidRPr="00155449">
              <w:rPr>
                <w:b/>
                <w:bCs/>
                <w:sz w:val="20"/>
                <w:szCs w:val="20"/>
              </w:rPr>
              <w:t xml:space="preserve"> </w:t>
            </w:r>
            <w:r w:rsidR="60AB6C39" w:rsidRPr="00155449">
              <w:rPr>
                <w:b/>
                <w:bCs/>
                <w:sz w:val="20"/>
                <w:szCs w:val="20"/>
              </w:rPr>
              <w:t>Impact</w:t>
            </w:r>
            <w:r w:rsidR="694BD1F0" w:rsidRPr="00155449">
              <w:rPr>
                <w:b/>
                <w:bCs/>
                <w:sz w:val="20"/>
                <w:szCs w:val="20"/>
              </w:rPr>
              <w:t xml:space="preserve"> on Maternal </w:t>
            </w:r>
            <w:r w:rsidR="2C6F0DFC" w:rsidRPr="00155449">
              <w:rPr>
                <w:b/>
                <w:bCs/>
                <w:sz w:val="20"/>
                <w:szCs w:val="20"/>
              </w:rPr>
              <w:t>Health</w:t>
            </w:r>
            <w:r w:rsidR="694BD1F0" w:rsidRPr="00155449">
              <w:rPr>
                <w:b/>
                <w:bCs/>
                <w:sz w:val="20"/>
                <w:szCs w:val="20"/>
              </w:rPr>
              <w:t xml:space="preserve"> </w:t>
            </w:r>
          </w:p>
          <w:p w14:paraId="289B7A83" w14:textId="7E1C51FD" w:rsidR="4FC4B73C" w:rsidRPr="00155449" w:rsidRDefault="3051A7BD" w:rsidP="00155449">
            <w:pPr>
              <w:spacing w:after="0" w:line="240" w:lineRule="auto"/>
              <w:ind w:left="720"/>
              <w:rPr>
                <w:sz w:val="20"/>
                <w:szCs w:val="20"/>
              </w:rPr>
            </w:pPr>
            <w:r w:rsidRPr="00155449">
              <w:rPr>
                <w:sz w:val="20"/>
                <w:szCs w:val="20"/>
              </w:rPr>
              <w:t xml:space="preserve">Speaker: </w:t>
            </w:r>
          </w:p>
          <w:p w14:paraId="052B5318" w14:textId="2858859D" w:rsidR="4FC4B73C" w:rsidRPr="00155449" w:rsidRDefault="21C30B13" w:rsidP="00155449">
            <w:pPr>
              <w:spacing w:after="0" w:line="240" w:lineRule="auto"/>
              <w:ind w:left="1440"/>
              <w:rPr>
                <w:sz w:val="20"/>
                <w:szCs w:val="20"/>
              </w:rPr>
            </w:pPr>
            <w:r w:rsidRPr="00155449">
              <w:rPr>
                <w:sz w:val="20"/>
                <w:szCs w:val="20"/>
              </w:rPr>
              <w:t xml:space="preserve">Nakeitra L. Burse, DrPH, CHES®, </w:t>
            </w:r>
            <w:r w:rsidR="3051A7BD" w:rsidRPr="00155449">
              <w:rPr>
                <w:sz w:val="20"/>
                <w:szCs w:val="20"/>
              </w:rPr>
              <w:t>CEO, Six Dimensions</w:t>
            </w:r>
            <w:r w:rsidR="0082458D" w:rsidRPr="00155449">
              <w:rPr>
                <w:sz w:val="20"/>
                <w:szCs w:val="20"/>
              </w:rPr>
              <w:t xml:space="preserve"> LLC</w:t>
            </w:r>
          </w:p>
          <w:p w14:paraId="43AA6258" w14:textId="77777777" w:rsidR="00B02CF6" w:rsidRPr="00155449" w:rsidRDefault="00B02CF6" w:rsidP="00155449">
            <w:pPr>
              <w:spacing w:after="0" w:line="240" w:lineRule="auto"/>
              <w:ind w:left="720"/>
              <w:rPr>
                <w:sz w:val="20"/>
                <w:szCs w:val="20"/>
              </w:rPr>
            </w:pPr>
          </w:p>
          <w:p w14:paraId="476A5D8F" w14:textId="0AD4FFA7" w:rsidR="459B2AA5" w:rsidRPr="00155449" w:rsidRDefault="459B2AA5" w:rsidP="00155449">
            <w:pPr>
              <w:spacing w:after="0" w:line="240" w:lineRule="auto"/>
              <w:ind w:left="720"/>
              <w:rPr>
                <w:sz w:val="20"/>
                <w:szCs w:val="20"/>
              </w:rPr>
            </w:pPr>
            <w:r w:rsidRPr="00155449">
              <w:rPr>
                <w:sz w:val="20"/>
                <w:szCs w:val="20"/>
              </w:rPr>
              <w:t xml:space="preserve">Moderator: </w:t>
            </w:r>
            <w:r w:rsidR="399C57FE" w:rsidRPr="00155449">
              <w:rPr>
                <w:sz w:val="20"/>
                <w:szCs w:val="20"/>
              </w:rPr>
              <w:t>Roshunda Ivory, DrPH, CHES, Region 4 Minority Health Analyst</w:t>
            </w:r>
          </w:p>
          <w:p w14:paraId="570B78ED" w14:textId="12AE6020" w:rsidR="00CC3EAF" w:rsidRPr="00155449" w:rsidRDefault="2BC2FC4C" w:rsidP="00155449">
            <w:pPr>
              <w:spacing w:after="0" w:line="240" w:lineRule="auto"/>
              <w:ind w:left="720"/>
              <w:contextualSpacing/>
              <w:rPr>
                <w:i/>
                <w:iCs/>
                <w:sz w:val="20"/>
                <w:szCs w:val="20"/>
              </w:rPr>
            </w:pPr>
            <w:r w:rsidRPr="00155449">
              <w:rPr>
                <w:i/>
                <w:iCs/>
                <w:sz w:val="20"/>
                <w:szCs w:val="20"/>
              </w:rPr>
              <w:t xml:space="preserve">Objective: </w:t>
            </w:r>
            <w:r w:rsidR="583E1C4C" w:rsidRPr="00155449">
              <w:rPr>
                <w:i/>
                <w:iCs/>
                <w:sz w:val="20"/>
                <w:szCs w:val="20"/>
              </w:rPr>
              <w:t>Provide root cause insight in history, social determinants of health and structural racism and implicati</w:t>
            </w:r>
            <w:r w:rsidR="0140AFC1" w:rsidRPr="00155449">
              <w:rPr>
                <w:i/>
                <w:iCs/>
                <w:sz w:val="20"/>
                <w:szCs w:val="20"/>
              </w:rPr>
              <w:t xml:space="preserve">ons for maternal health inequities in The Delta. </w:t>
            </w:r>
          </w:p>
        </w:tc>
      </w:tr>
      <w:tr w:rsidR="00432852" w:rsidRPr="00155449" w14:paraId="19726E64"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547B61DD" w14:textId="4060CEDA" w:rsidR="00432852" w:rsidRPr="00155449" w:rsidRDefault="00432852" w:rsidP="00155449">
            <w:pPr>
              <w:spacing w:after="0" w:line="240" w:lineRule="auto"/>
              <w:contextualSpacing/>
              <w:rPr>
                <w:rFonts w:eastAsia="Times New Roman"/>
                <w:sz w:val="20"/>
                <w:szCs w:val="20"/>
              </w:rPr>
            </w:pPr>
            <w:r w:rsidRPr="00155449">
              <w:rPr>
                <w:rFonts w:eastAsia="Times New Roman"/>
                <w:sz w:val="20"/>
                <w:szCs w:val="20"/>
              </w:rPr>
              <w:t>2:30</w:t>
            </w:r>
            <w:r w:rsidR="3EF1D4C7" w:rsidRPr="00155449">
              <w:rPr>
                <w:rFonts w:eastAsia="Times New Roman"/>
                <w:sz w:val="20"/>
                <w:szCs w:val="20"/>
              </w:rPr>
              <w:t xml:space="preserve"> p.m. </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1C663E58" w14:textId="47ADF875" w:rsidR="00432852" w:rsidRPr="00155449" w:rsidRDefault="00432852" w:rsidP="00155449">
            <w:pPr>
              <w:spacing w:after="0" w:line="240" w:lineRule="auto"/>
              <w:contextualSpacing/>
              <w:rPr>
                <w:rFonts w:cstheme="minorHAnsi"/>
                <w:b/>
                <w:sz w:val="20"/>
                <w:szCs w:val="20"/>
              </w:rPr>
            </w:pPr>
            <w:r w:rsidRPr="00155449">
              <w:rPr>
                <w:rFonts w:cstheme="minorHAnsi"/>
                <w:b/>
                <w:sz w:val="20"/>
                <w:szCs w:val="20"/>
              </w:rPr>
              <w:t>Break</w:t>
            </w:r>
          </w:p>
        </w:tc>
      </w:tr>
      <w:tr w:rsidR="00432852" w:rsidRPr="00155449" w14:paraId="72ACD4EF"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6C1EEC50" w14:textId="6364E4A7" w:rsidR="00432852" w:rsidRPr="00155449" w:rsidRDefault="00432852" w:rsidP="00155449">
            <w:pPr>
              <w:spacing w:after="0" w:line="240" w:lineRule="auto"/>
              <w:contextualSpacing/>
              <w:rPr>
                <w:rFonts w:eastAsia="Times New Roman" w:cstheme="minorHAnsi"/>
                <w:sz w:val="20"/>
                <w:szCs w:val="20"/>
              </w:rPr>
            </w:pPr>
            <w:r w:rsidRPr="00155449">
              <w:rPr>
                <w:rFonts w:eastAsia="Times New Roman" w:cstheme="minorHAnsi"/>
                <w:sz w:val="20"/>
                <w:szCs w:val="20"/>
              </w:rPr>
              <w:lastRenderedPageBreak/>
              <w:t>2:45 p.m.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09577568" w14:textId="77777777" w:rsidR="00432852" w:rsidRPr="00155449" w:rsidRDefault="568780DE" w:rsidP="00155449">
            <w:pPr>
              <w:spacing w:after="0" w:line="240" w:lineRule="auto"/>
              <w:contextualSpacing/>
              <w:rPr>
                <w:b/>
                <w:bCs/>
                <w:sz w:val="20"/>
                <w:szCs w:val="20"/>
              </w:rPr>
            </w:pPr>
            <w:r w:rsidRPr="00155449">
              <w:rPr>
                <w:b/>
                <w:bCs/>
                <w:sz w:val="20"/>
                <w:szCs w:val="20"/>
              </w:rPr>
              <w:t xml:space="preserve">Breakouts: </w:t>
            </w:r>
          </w:p>
          <w:p w14:paraId="7B3FC7C8" w14:textId="6A287781" w:rsidR="00432852" w:rsidRPr="00155449" w:rsidRDefault="568780DE" w:rsidP="00155449">
            <w:pPr>
              <w:spacing w:after="0" w:line="240" w:lineRule="auto"/>
              <w:contextualSpacing/>
              <w:rPr>
                <w:b/>
                <w:bCs/>
                <w:sz w:val="20"/>
                <w:szCs w:val="20"/>
              </w:rPr>
            </w:pPr>
            <w:r w:rsidRPr="00155449">
              <w:rPr>
                <w:b/>
                <w:bCs/>
                <w:sz w:val="20"/>
                <w:szCs w:val="20"/>
              </w:rPr>
              <w:t>A: Reaching Birthing People in Rural Areas</w:t>
            </w:r>
          </w:p>
          <w:p w14:paraId="2F05D318" w14:textId="5434D9FE" w:rsidR="329F8BB8" w:rsidRPr="00155449" w:rsidRDefault="2D451092" w:rsidP="00155449">
            <w:pPr>
              <w:spacing w:after="0" w:line="240" w:lineRule="auto"/>
              <w:ind w:left="720"/>
              <w:rPr>
                <w:sz w:val="20"/>
                <w:szCs w:val="20"/>
              </w:rPr>
            </w:pPr>
            <w:r w:rsidRPr="00155449">
              <w:rPr>
                <w:sz w:val="20"/>
                <w:szCs w:val="20"/>
              </w:rPr>
              <w:t xml:space="preserve">Speaker: </w:t>
            </w:r>
          </w:p>
          <w:p w14:paraId="3979FD99" w14:textId="04139428" w:rsidR="329F8BB8" w:rsidRPr="00155449" w:rsidRDefault="399C57FE" w:rsidP="00155449">
            <w:pPr>
              <w:spacing w:after="0" w:line="240" w:lineRule="auto"/>
              <w:ind w:left="1440"/>
              <w:rPr>
                <w:sz w:val="20"/>
                <w:szCs w:val="20"/>
              </w:rPr>
            </w:pPr>
            <w:r w:rsidRPr="00155449">
              <w:rPr>
                <w:sz w:val="20"/>
                <w:szCs w:val="20"/>
              </w:rPr>
              <w:t>Barbara Gleason, MSN, RN, Project Director, Bootheel Perinatal Network</w:t>
            </w:r>
          </w:p>
          <w:p w14:paraId="2C78B4CE" w14:textId="75FE923E" w:rsidR="5AC34720" w:rsidRPr="00155449" w:rsidRDefault="5AC34720" w:rsidP="00155449">
            <w:pPr>
              <w:spacing w:after="0" w:line="240" w:lineRule="auto"/>
              <w:ind w:left="1440"/>
              <w:rPr>
                <w:sz w:val="20"/>
                <w:szCs w:val="20"/>
              </w:rPr>
            </w:pPr>
          </w:p>
          <w:p w14:paraId="45FEAC4D" w14:textId="10251131" w:rsidR="5AC34720" w:rsidRPr="00155449" w:rsidRDefault="5AC34720" w:rsidP="00155449">
            <w:pPr>
              <w:spacing w:after="0" w:line="240" w:lineRule="auto"/>
              <w:ind w:left="1440"/>
              <w:rPr>
                <w:sz w:val="20"/>
                <w:szCs w:val="20"/>
              </w:rPr>
            </w:pPr>
            <w:r w:rsidRPr="00155449">
              <w:rPr>
                <w:sz w:val="20"/>
                <w:szCs w:val="20"/>
              </w:rPr>
              <w:t>Rachel Burger, BSN, System Care Coordinator, Bootheel Perinatal Network</w:t>
            </w:r>
          </w:p>
          <w:p w14:paraId="580165ED" w14:textId="77777777" w:rsidR="00B02CF6" w:rsidRPr="00155449" w:rsidRDefault="00B02CF6" w:rsidP="00155449">
            <w:pPr>
              <w:spacing w:after="0" w:line="240" w:lineRule="auto"/>
              <w:ind w:left="720"/>
              <w:rPr>
                <w:sz w:val="20"/>
                <w:szCs w:val="20"/>
              </w:rPr>
            </w:pPr>
          </w:p>
          <w:p w14:paraId="5C1CBCBD" w14:textId="48B00DBD" w:rsidR="77F85C71" w:rsidRPr="00155449" w:rsidRDefault="77F85C71" w:rsidP="00155449">
            <w:pPr>
              <w:spacing w:after="0" w:line="240" w:lineRule="auto"/>
              <w:ind w:left="720"/>
              <w:rPr>
                <w:sz w:val="20"/>
                <w:szCs w:val="20"/>
              </w:rPr>
            </w:pPr>
            <w:r w:rsidRPr="00155449">
              <w:rPr>
                <w:sz w:val="20"/>
                <w:szCs w:val="20"/>
              </w:rPr>
              <w:t xml:space="preserve">Facilitator: Rachel </w:t>
            </w:r>
            <w:r w:rsidR="67CEAC16" w:rsidRPr="00155449">
              <w:rPr>
                <w:sz w:val="20"/>
                <w:szCs w:val="20"/>
              </w:rPr>
              <w:t xml:space="preserve">Piotrowski, MPH, CPH, HRSA Region 6 </w:t>
            </w:r>
          </w:p>
          <w:p w14:paraId="250BE0EE" w14:textId="77777777" w:rsidR="00B02CF6" w:rsidRPr="00155449" w:rsidRDefault="00B02CF6" w:rsidP="00155449">
            <w:pPr>
              <w:spacing w:after="0" w:line="240" w:lineRule="auto"/>
              <w:ind w:left="720"/>
              <w:rPr>
                <w:sz w:val="20"/>
                <w:szCs w:val="20"/>
              </w:rPr>
            </w:pPr>
          </w:p>
          <w:p w14:paraId="2D676E61" w14:textId="53C0D90F" w:rsidR="00432852" w:rsidRPr="00155449" w:rsidRDefault="796E421E" w:rsidP="00155449">
            <w:pPr>
              <w:spacing w:after="0" w:line="240" w:lineRule="auto"/>
              <w:ind w:left="720"/>
              <w:contextualSpacing/>
              <w:rPr>
                <w:i/>
                <w:iCs/>
                <w:sz w:val="20"/>
                <w:szCs w:val="20"/>
              </w:rPr>
            </w:pPr>
            <w:r w:rsidRPr="00155449">
              <w:rPr>
                <w:i/>
                <w:iCs/>
                <w:sz w:val="20"/>
                <w:szCs w:val="20"/>
              </w:rPr>
              <w:t xml:space="preserve">Objective: Consider responses to social determinants of health that may be unique to rural environments and their impact on maternal health.    </w:t>
            </w:r>
          </w:p>
          <w:p w14:paraId="2854030C" w14:textId="77777777" w:rsidR="00B02CF6" w:rsidRPr="00155449" w:rsidRDefault="00B02CF6" w:rsidP="00155449">
            <w:pPr>
              <w:spacing w:after="0" w:line="240" w:lineRule="auto"/>
              <w:ind w:left="720"/>
              <w:contextualSpacing/>
              <w:rPr>
                <w:i/>
                <w:iCs/>
                <w:sz w:val="20"/>
                <w:szCs w:val="20"/>
              </w:rPr>
            </w:pPr>
          </w:p>
          <w:p w14:paraId="311F2287" w14:textId="30AA8857" w:rsidR="0DA32C09" w:rsidRPr="00155449" w:rsidRDefault="0DA32C09" w:rsidP="00155449">
            <w:pPr>
              <w:spacing w:after="0" w:line="240" w:lineRule="auto"/>
              <w:rPr>
                <w:b/>
                <w:bCs/>
                <w:sz w:val="20"/>
                <w:szCs w:val="20"/>
              </w:rPr>
            </w:pPr>
            <w:r w:rsidRPr="00155449">
              <w:rPr>
                <w:b/>
                <w:bCs/>
                <w:sz w:val="20"/>
                <w:szCs w:val="20"/>
              </w:rPr>
              <w:t xml:space="preserve">B: Culturally and Linguistically Appropriate Services in </w:t>
            </w:r>
            <w:r w:rsidR="00155449" w:rsidRPr="00155449">
              <w:rPr>
                <w:b/>
                <w:bCs/>
                <w:sz w:val="20"/>
                <w:szCs w:val="20"/>
              </w:rPr>
              <w:t>Maternal</w:t>
            </w:r>
            <w:r w:rsidRPr="00155449">
              <w:rPr>
                <w:b/>
                <w:bCs/>
                <w:sz w:val="20"/>
                <w:szCs w:val="20"/>
              </w:rPr>
              <w:t xml:space="preserve"> Health Care</w:t>
            </w:r>
          </w:p>
          <w:p w14:paraId="0F011F0A" w14:textId="2FC60925" w:rsidR="399C57FE" w:rsidRPr="00155449" w:rsidRDefault="62E0C030" w:rsidP="00155449">
            <w:pPr>
              <w:spacing w:after="0" w:line="240" w:lineRule="auto"/>
              <w:ind w:left="720"/>
              <w:rPr>
                <w:sz w:val="20"/>
                <w:szCs w:val="20"/>
              </w:rPr>
            </w:pPr>
            <w:r w:rsidRPr="00155449">
              <w:rPr>
                <w:sz w:val="20"/>
                <w:szCs w:val="20"/>
              </w:rPr>
              <w:t xml:space="preserve">Speaker: </w:t>
            </w:r>
          </w:p>
          <w:p w14:paraId="13C5F3AB" w14:textId="48725055" w:rsidR="399C57FE" w:rsidRPr="00155449" w:rsidRDefault="62E0C030" w:rsidP="00155449">
            <w:pPr>
              <w:spacing w:after="0" w:line="240" w:lineRule="auto"/>
              <w:ind w:left="1440"/>
              <w:rPr>
                <w:sz w:val="20"/>
                <w:szCs w:val="20"/>
              </w:rPr>
            </w:pPr>
            <w:r w:rsidRPr="00155449">
              <w:rPr>
                <w:sz w:val="20"/>
                <w:szCs w:val="20"/>
              </w:rPr>
              <w:t>Juliet Bui</w:t>
            </w:r>
            <w:r w:rsidR="00F63DC9" w:rsidRPr="00155449">
              <w:rPr>
                <w:sz w:val="20"/>
                <w:szCs w:val="20"/>
              </w:rPr>
              <w:t xml:space="preserve">, </w:t>
            </w:r>
            <w:r w:rsidR="7412ACC2" w:rsidRPr="00155449">
              <w:rPr>
                <w:sz w:val="20"/>
                <w:szCs w:val="20"/>
              </w:rPr>
              <w:t xml:space="preserve">Acting Director, Division of Policy and Data, </w:t>
            </w:r>
            <w:r w:rsidR="00F63DC9" w:rsidRPr="00155449">
              <w:rPr>
                <w:sz w:val="20"/>
                <w:szCs w:val="20"/>
              </w:rPr>
              <w:t xml:space="preserve">Office of Minority Health, US Dept. of Health and Human Services </w:t>
            </w:r>
            <w:r w:rsidRPr="00155449">
              <w:rPr>
                <w:sz w:val="20"/>
                <w:szCs w:val="20"/>
              </w:rPr>
              <w:t xml:space="preserve"> </w:t>
            </w:r>
          </w:p>
          <w:p w14:paraId="02DC8F46" w14:textId="23FAE32F" w:rsidR="0A3184AA" w:rsidRPr="00155449" w:rsidRDefault="0A3184AA" w:rsidP="00155449">
            <w:pPr>
              <w:spacing w:after="0" w:line="240" w:lineRule="auto"/>
              <w:ind w:left="720"/>
              <w:rPr>
                <w:sz w:val="20"/>
                <w:szCs w:val="20"/>
              </w:rPr>
            </w:pPr>
          </w:p>
          <w:p w14:paraId="040DDAB1" w14:textId="4B382451" w:rsidR="00B02CF6" w:rsidRPr="00155449" w:rsidRDefault="399C57FE" w:rsidP="00155449">
            <w:pPr>
              <w:spacing w:after="0" w:line="240" w:lineRule="auto"/>
              <w:ind w:left="720"/>
              <w:rPr>
                <w:sz w:val="20"/>
                <w:szCs w:val="20"/>
              </w:rPr>
            </w:pPr>
            <w:r w:rsidRPr="00155449">
              <w:rPr>
                <w:sz w:val="20"/>
                <w:szCs w:val="20"/>
              </w:rPr>
              <w:t>Facilitator: Corstella Johnson</w:t>
            </w:r>
            <w:r w:rsidR="00F63DC9" w:rsidRPr="00155449">
              <w:rPr>
                <w:sz w:val="20"/>
                <w:szCs w:val="20"/>
              </w:rPr>
              <w:t xml:space="preserve">, </w:t>
            </w:r>
            <w:r w:rsidR="00D97696" w:rsidRPr="00155449">
              <w:rPr>
                <w:sz w:val="20"/>
                <w:szCs w:val="20"/>
              </w:rPr>
              <w:t xml:space="preserve">MPH, CHES, </w:t>
            </w:r>
            <w:r w:rsidR="00F63DC9" w:rsidRPr="00155449">
              <w:rPr>
                <w:sz w:val="20"/>
                <w:szCs w:val="20"/>
              </w:rPr>
              <w:t>Region 7 Minority Health Analyst, OASH</w:t>
            </w:r>
          </w:p>
          <w:p w14:paraId="7E520503" w14:textId="2C31F035" w:rsidR="5AC34720" w:rsidRPr="00155449" w:rsidRDefault="5AC34720" w:rsidP="00155449">
            <w:pPr>
              <w:spacing w:after="0" w:line="240" w:lineRule="auto"/>
              <w:ind w:left="720"/>
              <w:rPr>
                <w:i/>
                <w:iCs/>
                <w:sz w:val="20"/>
                <w:szCs w:val="20"/>
              </w:rPr>
            </w:pPr>
          </w:p>
          <w:p w14:paraId="70AEF8D4" w14:textId="7D837A3C" w:rsidR="0A3184AA" w:rsidRPr="00155449" w:rsidRDefault="00407129" w:rsidP="00155449">
            <w:pPr>
              <w:spacing w:after="0" w:line="240" w:lineRule="auto"/>
              <w:ind w:left="720"/>
              <w:rPr>
                <w:sz w:val="20"/>
                <w:szCs w:val="20"/>
              </w:rPr>
            </w:pPr>
            <w:r w:rsidRPr="00155449">
              <w:rPr>
                <w:i/>
                <w:iCs/>
                <w:sz w:val="20"/>
                <w:szCs w:val="20"/>
              </w:rPr>
              <w:t xml:space="preserve">Objective: </w:t>
            </w:r>
            <w:r w:rsidR="5AC34720" w:rsidRPr="00155449">
              <w:rPr>
                <w:i/>
                <w:iCs/>
                <w:sz w:val="20"/>
                <w:szCs w:val="20"/>
              </w:rPr>
              <w:t>Discuss the importance of providing culturally and linguistically appropriate services (CLAS) across the continuum of maternal health care, and the use of the National Standards for Culturally and Linguistically Appropriate Services in Health and Health Care (National CLAS Standards) as a framework for implementing CLAS.</w:t>
            </w:r>
          </w:p>
          <w:p w14:paraId="05D370C9" w14:textId="73837E76" w:rsidR="0A3184AA" w:rsidRPr="00155449" w:rsidRDefault="0A3184AA" w:rsidP="00155449">
            <w:pPr>
              <w:spacing w:after="0" w:line="240" w:lineRule="auto"/>
              <w:ind w:left="720"/>
              <w:rPr>
                <w:i/>
                <w:iCs/>
                <w:sz w:val="20"/>
                <w:szCs w:val="20"/>
              </w:rPr>
            </w:pPr>
          </w:p>
          <w:p w14:paraId="0D735E9A" w14:textId="0DE932C1" w:rsidR="00432852" w:rsidRPr="00155449" w:rsidRDefault="77F85C71" w:rsidP="00155449">
            <w:pPr>
              <w:spacing w:after="0" w:line="240" w:lineRule="auto"/>
              <w:rPr>
                <w:b/>
                <w:bCs/>
                <w:sz w:val="20"/>
                <w:szCs w:val="20"/>
              </w:rPr>
            </w:pPr>
            <w:r w:rsidRPr="00155449">
              <w:rPr>
                <w:b/>
                <w:bCs/>
                <w:sz w:val="20"/>
                <w:szCs w:val="20"/>
              </w:rPr>
              <w:t xml:space="preserve">C: Substance Use Disorders in the Perinatal Period </w:t>
            </w:r>
          </w:p>
          <w:p w14:paraId="121113FA" w14:textId="247DB315" w:rsidR="00432852" w:rsidRPr="00155449" w:rsidRDefault="77F85C71" w:rsidP="00155449">
            <w:pPr>
              <w:spacing w:after="0" w:line="240" w:lineRule="auto"/>
              <w:ind w:left="720"/>
              <w:rPr>
                <w:sz w:val="20"/>
                <w:szCs w:val="20"/>
              </w:rPr>
            </w:pPr>
            <w:r w:rsidRPr="00155449">
              <w:rPr>
                <w:sz w:val="20"/>
                <w:szCs w:val="20"/>
              </w:rPr>
              <w:t xml:space="preserve">Speakers: </w:t>
            </w:r>
          </w:p>
          <w:p w14:paraId="7BCF23CA" w14:textId="128012ED" w:rsidR="00432852" w:rsidRPr="00155449" w:rsidRDefault="331C1A9D" w:rsidP="00155449">
            <w:pPr>
              <w:spacing w:after="0" w:line="240" w:lineRule="auto"/>
              <w:ind w:left="1440"/>
              <w:rPr>
                <w:sz w:val="20"/>
                <w:szCs w:val="20"/>
              </w:rPr>
            </w:pPr>
            <w:r w:rsidRPr="00155449">
              <w:rPr>
                <w:sz w:val="20"/>
                <w:szCs w:val="20"/>
              </w:rPr>
              <w:t xml:space="preserve">Charles Langham, </w:t>
            </w:r>
            <w:r w:rsidR="00F63DC9" w:rsidRPr="00155449">
              <w:rPr>
                <w:sz w:val="20"/>
                <w:szCs w:val="20"/>
              </w:rPr>
              <w:t xml:space="preserve">MD, </w:t>
            </w:r>
            <w:r w:rsidRPr="00155449">
              <w:rPr>
                <w:sz w:val="20"/>
                <w:szCs w:val="20"/>
              </w:rPr>
              <w:t>Ret. Clinical Director, Federal Bureau of Prisons</w:t>
            </w:r>
          </w:p>
          <w:p w14:paraId="42829D78" w14:textId="35D165D7" w:rsidR="5AC34720" w:rsidRPr="00155449" w:rsidRDefault="5AC34720" w:rsidP="00155449">
            <w:pPr>
              <w:spacing w:after="0" w:line="240" w:lineRule="auto"/>
              <w:ind w:left="1440"/>
              <w:rPr>
                <w:sz w:val="20"/>
                <w:szCs w:val="20"/>
              </w:rPr>
            </w:pPr>
          </w:p>
          <w:p w14:paraId="1D176E6E" w14:textId="48F7FE62" w:rsidR="00F63DC9" w:rsidRPr="00155449" w:rsidRDefault="00F63DC9" w:rsidP="00155449">
            <w:pPr>
              <w:spacing w:after="0" w:line="240" w:lineRule="auto"/>
              <w:ind w:left="1440"/>
              <w:rPr>
                <w:sz w:val="20"/>
                <w:szCs w:val="20"/>
              </w:rPr>
            </w:pPr>
            <w:proofErr w:type="spellStart"/>
            <w:r w:rsidRPr="00155449">
              <w:rPr>
                <w:sz w:val="20"/>
                <w:szCs w:val="20"/>
              </w:rPr>
              <w:t>Thenral</w:t>
            </w:r>
            <w:proofErr w:type="spellEnd"/>
            <w:r w:rsidRPr="00155449">
              <w:rPr>
                <w:sz w:val="20"/>
                <w:szCs w:val="20"/>
              </w:rPr>
              <w:t xml:space="preserve"> D. </w:t>
            </w:r>
            <w:proofErr w:type="spellStart"/>
            <w:r w:rsidRPr="00155449">
              <w:rPr>
                <w:sz w:val="20"/>
                <w:szCs w:val="20"/>
              </w:rPr>
              <w:t>Mangadu</w:t>
            </w:r>
            <w:proofErr w:type="spellEnd"/>
            <w:r w:rsidRPr="00155449">
              <w:rPr>
                <w:sz w:val="20"/>
                <w:szCs w:val="20"/>
              </w:rPr>
              <w:t xml:space="preserve">, PhD, MPH, Associate Professor, Public Health Sciences - Interdisciplinary Health Sciences &amp; Associate Vice President, ORSP, Interdisciplinary Research, University of Texas El Paso </w:t>
            </w:r>
          </w:p>
          <w:p w14:paraId="5C02A853" w14:textId="77777777" w:rsidR="00B02CF6" w:rsidRPr="00155449" w:rsidRDefault="00B02CF6" w:rsidP="00155449">
            <w:pPr>
              <w:spacing w:after="0" w:line="240" w:lineRule="auto"/>
              <w:ind w:left="720"/>
              <w:rPr>
                <w:sz w:val="20"/>
                <w:szCs w:val="20"/>
              </w:rPr>
            </w:pPr>
          </w:p>
          <w:p w14:paraId="791B4169" w14:textId="228B7B37" w:rsidR="001C5F23" w:rsidRPr="00155449" w:rsidRDefault="001C5F23" w:rsidP="00155449">
            <w:pPr>
              <w:spacing w:after="0" w:line="240" w:lineRule="auto"/>
              <w:ind w:left="720"/>
              <w:rPr>
                <w:sz w:val="20"/>
                <w:szCs w:val="20"/>
              </w:rPr>
            </w:pPr>
            <w:r w:rsidRPr="00155449">
              <w:rPr>
                <w:sz w:val="20"/>
                <w:szCs w:val="20"/>
              </w:rPr>
              <w:t xml:space="preserve">Facilitator: Monica Geiger, MSN, RN, CCHP, LT, U.S. Public Health Service, Region 6 Women’s Health Analyst </w:t>
            </w:r>
          </w:p>
          <w:p w14:paraId="3F875842" w14:textId="77777777" w:rsidR="00B02CF6" w:rsidRPr="00155449" w:rsidRDefault="00B02CF6" w:rsidP="00155449">
            <w:pPr>
              <w:spacing w:after="0" w:line="240" w:lineRule="auto"/>
              <w:ind w:left="720"/>
              <w:rPr>
                <w:i/>
                <w:iCs/>
                <w:sz w:val="20"/>
                <w:szCs w:val="20"/>
              </w:rPr>
            </w:pPr>
          </w:p>
          <w:p w14:paraId="795CA82E" w14:textId="2D82B2DC" w:rsidR="00432852" w:rsidRPr="00155449" w:rsidRDefault="00407129" w:rsidP="00155449">
            <w:pPr>
              <w:spacing w:after="0" w:line="240" w:lineRule="auto"/>
              <w:ind w:left="720"/>
              <w:contextualSpacing/>
              <w:rPr>
                <w:b/>
                <w:bCs/>
                <w:sz w:val="20"/>
                <w:szCs w:val="20"/>
              </w:rPr>
            </w:pPr>
            <w:r w:rsidRPr="00155449">
              <w:rPr>
                <w:i/>
                <w:iCs/>
                <w:sz w:val="20"/>
                <w:szCs w:val="20"/>
              </w:rPr>
              <w:t xml:space="preserve">Objective: Learn about successful strategies for substance use disorder support in the perinatal period and consider ways to expand and replicate the practices. </w:t>
            </w:r>
          </w:p>
        </w:tc>
      </w:tr>
      <w:tr w:rsidR="004F5DFB" w:rsidRPr="00155449" w14:paraId="0354AD7A"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4233BAA6" w14:textId="1F17B882" w:rsidR="004F5DFB" w:rsidRPr="00155449" w:rsidRDefault="79405DD3" w:rsidP="00155449">
            <w:pPr>
              <w:spacing w:after="0" w:line="240" w:lineRule="auto"/>
              <w:contextualSpacing/>
              <w:rPr>
                <w:rFonts w:eastAsia="Times New Roman"/>
                <w:sz w:val="20"/>
                <w:szCs w:val="20"/>
              </w:rPr>
            </w:pPr>
            <w:r w:rsidRPr="00155449">
              <w:rPr>
                <w:rFonts w:eastAsia="Times New Roman"/>
                <w:sz w:val="20"/>
                <w:szCs w:val="20"/>
              </w:rPr>
              <w:t xml:space="preserve">4:00 </w:t>
            </w:r>
            <w:r w:rsidR="004F5DFB" w:rsidRPr="00155449">
              <w:rPr>
                <w:rFonts w:eastAsia="Times New Roman"/>
                <w:sz w:val="20"/>
                <w:szCs w:val="20"/>
              </w:rPr>
              <w:t>p.m.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462676B4" w14:textId="053D1B82" w:rsidR="00B02CF6" w:rsidRPr="00155449" w:rsidRDefault="004F5DFB" w:rsidP="00155449">
            <w:pPr>
              <w:spacing w:after="0" w:line="240" w:lineRule="auto"/>
              <w:rPr>
                <w:b/>
                <w:bCs/>
                <w:sz w:val="20"/>
                <w:szCs w:val="20"/>
              </w:rPr>
            </w:pPr>
            <w:r w:rsidRPr="00155449">
              <w:rPr>
                <w:b/>
                <w:bCs/>
                <w:sz w:val="20"/>
                <w:szCs w:val="20"/>
              </w:rPr>
              <w:t xml:space="preserve">Breakout Report Back </w:t>
            </w:r>
          </w:p>
          <w:p w14:paraId="558C52E3" w14:textId="789B45BD" w:rsidR="004F5DFB" w:rsidRPr="00155449" w:rsidRDefault="53662A7A" w:rsidP="00155449">
            <w:pPr>
              <w:spacing w:after="0" w:line="240" w:lineRule="auto"/>
              <w:ind w:left="720"/>
              <w:rPr>
                <w:i/>
                <w:iCs/>
                <w:sz w:val="20"/>
                <w:szCs w:val="20"/>
              </w:rPr>
            </w:pPr>
            <w:r w:rsidRPr="00155449">
              <w:rPr>
                <w:i/>
                <w:iCs/>
                <w:sz w:val="20"/>
                <w:szCs w:val="20"/>
              </w:rPr>
              <w:t xml:space="preserve">Objective: Each group summarizes main topics of discussion for all participants. An in-person attendee will be called upon to report out. </w:t>
            </w:r>
          </w:p>
        </w:tc>
      </w:tr>
      <w:tr w:rsidR="5B4537CB" w:rsidRPr="00155449" w14:paraId="69B79DA8"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7C6E3FA1" w14:textId="05C09BF0" w:rsidR="53662A7A" w:rsidRPr="00155449" w:rsidRDefault="53662A7A" w:rsidP="00155449">
            <w:pPr>
              <w:spacing w:after="0" w:line="240" w:lineRule="auto"/>
              <w:rPr>
                <w:rFonts w:eastAsia="Times New Roman"/>
                <w:sz w:val="20"/>
                <w:szCs w:val="20"/>
              </w:rPr>
            </w:pPr>
            <w:r w:rsidRPr="00155449">
              <w:rPr>
                <w:rFonts w:eastAsia="Times New Roman"/>
                <w:sz w:val="20"/>
                <w:szCs w:val="20"/>
              </w:rPr>
              <w:t xml:space="preserve">4:30 p.m. </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5FE3495F" w14:textId="7185CD81" w:rsidR="53662A7A" w:rsidRPr="00155449" w:rsidRDefault="53662A7A" w:rsidP="00155449">
            <w:pPr>
              <w:spacing w:after="0" w:line="240" w:lineRule="auto"/>
              <w:rPr>
                <w:b/>
                <w:bCs/>
                <w:sz w:val="20"/>
                <w:szCs w:val="20"/>
              </w:rPr>
            </w:pPr>
            <w:r w:rsidRPr="00155449">
              <w:rPr>
                <w:b/>
                <w:bCs/>
                <w:sz w:val="20"/>
                <w:szCs w:val="20"/>
              </w:rPr>
              <w:t xml:space="preserve">Closing Thoughts &amp; Evaluations </w:t>
            </w:r>
          </w:p>
          <w:p w14:paraId="5F9A6A7E" w14:textId="1419CF86" w:rsidR="53662A7A" w:rsidRPr="00155449" w:rsidRDefault="53662A7A" w:rsidP="00155449">
            <w:pPr>
              <w:spacing w:after="0" w:line="240" w:lineRule="auto"/>
              <w:ind w:left="720"/>
              <w:rPr>
                <w:i/>
                <w:iCs/>
                <w:sz w:val="20"/>
                <w:szCs w:val="20"/>
              </w:rPr>
            </w:pPr>
            <w:r w:rsidRPr="00155449">
              <w:rPr>
                <w:i/>
                <w:iCs/>
                <w:sz w:val="20"/>
                <w:szCs w:val="20"/>
              </w:rPr>
              <w:t xml:space="preserve">Objective: </w:t>
            </w:r>
            <w:r w:rsidR="00407129" w:rsidRPr="00155449">
              <w:rPr>
                <w:i/>
                <w:iCs/>
                <w:sz w:val="20"/>
                <w:szCs w:val="20"/>
              </w:rPr>
              <w:t>Provide overview of the</w:t>
            </w:r>
            <w:r w:rsidR="00407129" w:rsidRPr="00155449">
              <w:rPr>
                <w:sz w:val="20"/>
                <w:szCs w:val="20"/>
              </w:rPr>
              <w:t xml:space="preserve"> </w:t>
            </w:r>
            <w:r w:rsidR="00407129" w:rsidRPr="00155449">
              <w:rPr>
                <w:i/>
                <w:iCs/>
                <w:sz w:val="20"/>
                <w:szCs w:val="20"/>
              </w:rPr>
              <w:t xml:space="preserve">Communities Improving Maternal Care Alliance (The Alliance). Summarize next steps. </w:t>
            </w:r>
            <w:r w:rsidR="3420070F" w:rsidRPr="00155449">
              <w:rPr>
                <w:i/>
                <w:iCs/>
                <w:sz w:val="20"/>
                <w:szCs w:val="20"/>
              </w:rPr>
              <w:t xml:space="preserve"> </w:t>
            </w:r>
          </w:p>
        </w:tc>
      </w:tr>
      <w:tr w:rsidR="004F5DFB" w:rsidRPr="00155449" w14:paraId="3C529FB8"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23BA84BA" w14:textId="57545E1B" w:rsidR="004F5DFB" w:rsidRPr="00155449" w:rsidRDefault="004F5DFB" w:rsidP="00155449">
            <w:pPr>
              <w:spacing w:after="0" w:line="240" w:lineRule="auto"/>
              <w:contextualSpacing/>
              <w:rPr>
                <w:rFonts w:eastAsia="Times New Roman" w:cstheme="minorHAnsi"/>
                <w:sz w:val="20"/>
                <w:szCs w:val="20"/>
              </w:rPr>
            </w:pPr>
            <w:r w:rsidRPr="00155449">
              <w:rPr>
                <w:rFonts w:eastAsia="Times New Roman" w:cstheme="minorHAnsi"/>
                <w:sz w:val="20"/>
                <w:szCs w:val="20"/>
              </w:rPr>
              <w:t>5:00 p.m.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45828C71" w14:textId="59647BC9" w:rsidR="004F5DFB" w:rsidRPr="00155449" w:rsidRDefault="004F5DFB" w:rsidP="00155449">
            <w:pPr>
              <w:spacing w:after="0" w:line="240" w:lineRule="auto"/>
              <w:contextualSpacing/>
              <w:rPr>
                <w:rFonts w:cstheme="minorHAnsi"/>
                <w:b/>
                <w:sz w:val="20"/>
                <w:szCs w:val="20"/>
              </w:rPr>
            </w:pPr>
            <w:r w:rsidRPr="00155449">
              <w:rPr>
                <w:rFonts w:cstheme="minorHAnsi"/>
                <w:b/>
                <w:sz w:val="20"/>
                <w:szCs w:val="20"/>
              </w:rPr>
              <w:t>Adjourn</w:t>
            </w:r>
          </w:p>
        </w:tc>
      </w:tr>
    </w:tbl>
    <w:p w14:paraId="6CCD2471" w14:textId="299F6772" w:rsidR="0055022B" w:rsidRPr="00155449" w:rsidRDefault="0055022B" w:rsidP="00155449">
      <w:pPr>
        <w:spacing w:after="0" w:line="240" w:lineRule="auto"/>
        <w:contextualSpacing/>
        <w:rPr>
          <w:sz w:val="20"/>
          <w:szCs w:val="20"/>
        </w:rPr>
      </w:pPr>
    </w:p>
    <w:tbl>
      <w:tblPr>
        <w:tblW w:w="10792"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972"/>
        <w:gridCol w:w="8820"/>
      </w:tblGrid>
      <w:tr w:rsidR="00E26FBA" w:rsidRPr="00155449" w14:paraId="76850F0E" w14:textId="77777777" w:rsidTr="7412ACC2">
        <w:trPr>
          <w:cantSplit/>
        </w:trPr>
        <w:tc>
          <w:tcPr>
            <w:tcW w:w="1079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B3B3"/>
            <w:noWrap/>
            <w:tcMar>
              <w:top w:w="300" w:type="dxa"/>
              <w:left w:w="300" w:type="dxa"/>
              <w:bottom w:w="300" w:type="dxa"/>
              <w:right w:w="300" w:type="dxa"/>
            </w:tcMar>
            <w:vAlign w:val="center"/>
          </w:tcPr>
          <w:p w14:paraId="1CAB666C" w14:textId="1D15393E" w:rsidR="00E26FBA" w:rsidRPr="00155449" w:rsidRDefault="000A04FC" w:rsidP="00155449">
            <w:pPr>
              <w:spacing w:after="0" w:line="240" w:lineRule="auto"/>
              <w:contextualSpacing/>
              <w:jc w:val="center"/>
              <w:rPr>
                <w:rFonts w:eastAsia="Times New Roman"/>
                <w:b/>
                <w:bCs/>
                <w:sz w:val="20"/>
                <w:szCs w:val="20"/>
              </w:rPr>
            </w:pPr>
            <w:r w:rsidRPr="00155449">
              <w:rPr>
                <w:sz w:val="20"/>
                <w:szCs w:val="20"/>
              </w:rPr>
              <w:br w:type="page"/>
            </w:r>
            <w:r w:rsidR="00432852" w:rsidRPr="00155449">
              <w:rPr>
                <w:rFonts w:eastAsia="Times New Roman"/>
                <w:b/>
                <w:bCs/>
                <w:sz w:val="20"/>
                <w:szCs w:val="20"/>
              </w:rPr>
              <w:t>Aug. 10</w:t>
            </w:r>
            <w:r w:rsidR="44A7C2A6" w:rsidRPr="00155449">
              <w:rPr>
                <w:rFonts w:eastAsia="Times New Roman"/>
                <w:b/>
                <w:bCs/>
                <w:sz w:val="20"/>
                <w:szCs w:val="20"/>
              </w:rPr>
              <w:t>, 2022</w:t>
            </w:r>
          </w:p>
        </w:tc>
      </w:tr>
      <w:tr w:rsidR="00E26FBA" w:rsidRPr="00155449" w14:paraId="2893E126"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hideMark/>
          </w:tcPr>
          <w:p w14:paraId="699F7369" w14:textId="06C52F88" w:rsidR="00E26FBA" w:rsidRPr="00155449" w:rsidRDefault="00E26FBA" w:rsidP="00155449">
            <w:pPr>
              <w:spacing w:after="0" w:line="240" w:lineRule="auto"/>
              <w:contextualSpacing/>
              <w:rPr>
                <w:rFonts w:eastAsia="Times New Roman" w:cstheme="minorHAnsi"/>
                <w:sz w:val="20"/>
                <w:szCs w:val="20"/>
              </w:rPr>
            </w:pPr>
            <w:r w:rsidRPr="00155449">
              <w:rPr>
                <w:rFonts w:eastAsia="Times New Roman" w:cstheme="minorHAnsi"/>
                <w:sz w:val="20"/>
                <w:szCs w:val="20"/>
              </w:rPr>
              <w:t>9</w:t>
            </w:r>
            <w:r w:rsidR="00432852" w:rsidRPr="00155449">
              <w:rPr>
                <w:rFonts w:eastAsia="Times New Roman" w:cstheme="minorHAnsi"/>
                <w:sz w:val="20"/>
                <w:szCs w:val="20"/>
              </w:rPr>
              <w:t>:00</w:t>
            </w:r>
            <w:r w:rsidRPr="00155449">
              <w:rPr>
                <w:rFonts w:eastAsia="Times New Roman" w:cstheme="minorHAnsi"/>
                <w:sz w:val="20"/>
                <w:szCs w:val="20"/>
              </w:rPr>
              <w:t xml:space="preserve"> a.m.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hideMark/>
          </w:tcPr>
          <w:p w14:paraId="7CBC05CF" w14:textId="0854BBDE" w:rsidR="00E26FBA" w:rsidRPr="00155449" w:rsidRDefault="00E26FBA" w:rsidP="00155449">
            <w:pPr>
              <w:spacing w:after="0" w:line="240" w:lineRule="auto"/>
              <w:contextualSpacing/>
              <w:rPr>
                <w:b/>
                <w:bCs/>
                <w:sz w:val="20"/>
                <w:szCs w:val="20"/>
              </w:rPr>
            </w:pPr>
            <w:r w:rsidRPr="00155449">
              <w:rPr>
                <w:b/>
                <w:bCs/>
                <w:sz w:val="20"/>
                <w:szCs w:val="20"/>
              </w:rPr>
              <w:t xml:space="preserve">Welcome and </w:t>
            </w:r>
            <w:r w:rsidR="00BB1E68" w:rsidRPr="00155449">
              <w:rPr>
                <w:b/>
                <w:bCs/>
                <w:sz w:val="20"/>
                <w:szCs w:val="20"/>
              </w:rPr>
              <w:t>Review of Key Learning from Day 1</w:t>
            </w:r>
          </w:p>
          <w:p w14:paraId="251B6F91" w14:textId="3B0F78B9" w:rsidR="00E26FBA" w:rsidRPr="00155449" w:rsidRDefault="001730CE" w:rsidP="00155449">
            <w:pPr>
              <w:spacing w:after="0" w:line="240" w:lineRule="auto"/>
              <w:ind w:left="720"/>
              <w:contextualSpacing/>
              <w:rPr>
                <w:sz w:val="20"/>
                <w:szCs w:val="20"/>
              </w:rPr>
            </w:pPr>
            <w:r w:rsidRPr="00155449">
              <w:rPr>
                <w:rFonts w:eastAsia="Times New Roman"/>
                <w:sz w:val="20"/>
                <w:szCs w:val="20"/>
              </w:rPr>
              <w:t>Speaker:</w:t>
            </w:r>
            <w:r w:rsidRPr="00155449">
              <w:rPr>
                <w:sz w:val="20"/>
                <w:szCs w:val="20"/>
              </w:rPr>
              <w:t xml:space="preserve"> </w:t>
            </w:r>
            <w:r w:rsidR="1909219C" w:rsidRPr="00155449">
              <w:rPr>
                <w:sz w:val="20"/>
                <w:szCs w:val="20"/>
              </w:rPr>
              <w:t>Ella Ewart-Pierce</w:t>
            </w:r>
            <w:r w:rsidR="00D97696" w:rsidRPr="00155449">
              <w:rPr>
                <w:sz w:val="20"/>
                <w:szCs w:val="20"/>
              </w:rPr>
              <w:t>, MPH, Region 6 Minority Health Analyst, OASH</w:t>
            </w:r>
          </w:p>
        </w:tc>
      </w:tr>
      <w:tr w:rsidR="00E26FBA" w:rsidRPr="00155449" w14:paraId="2252EB1A" w14:textId="77777777" w:rsidTr="7412ACC2">
        <w:trPr>
          <w:cantSplit/>
          <w:trHeight w:val="2036"/>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hideMark/>
          </w:tcPr>
          <w:p w14:paraId="4C312F9E" w14:textId="77777777" w:rsidR="00E26FBA" w:rsidRPr="00155449" w:rsidRDefault="00E26FBA" w:rsidP="00155449">
            <w:pPr>
              <w:spacing w:after="0" w:line="240" w:lineRule="auto"/>
              <w:contextualSpacing/>
              <w:rPr>
                <w:rFonts w:eastAsia="Times New Roman" w:cstheme="minorHAnsi"/>
                <w:sz w:val="20"/>
                <w:szCs w:val="20"/>
              </w:rPr>
            </w:pPr>
            <w:r w:rsidRPr="00155449">
              <w:rPr>
                <w:rFonts w:eastAsia="Times New Roman" w:cstheme="minorHAnsi"/>
                <w:sz w:val="20"/>
                <w:szCs w:val="20"/>
              </w:rPr>
              <w:t>9:15 a.m.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hideMark/>
          </w:tcPr>
          <w:p w14:paraId="2EAA35A3" w14:textId="33235A3A" w:rsidR="00FC7977" w:rsidRPr="00155449" w:rsidRDefault="00FC7977" w:rsidP="00155449">
            <w:pPr>
              <w:spacing w:after="0" w:line="240" w:lineRule="auto"/>
              <w:contextualSpacing/>
              <w:rPr>
                <w:rFonts w:eastAsia="Times New Roman"/>
                <w:sz w:val="20"/>
                <w:szCs w:val="20"/>
              </w:rPr>
            </w:pPr>
            <w:r w:rsidRPr="00155449">
              <w:rPr>
                <w:b/>
                <w:bCs/>
                <w:sz w:val="20"/>
                <w:szCs w:val="20"/>
              </w:rPr>
              <w:t>Providers, Implicit Bias, and Undoing Structural Racism</w:t>
            </w:r>
          </w:p>
          <w:p w14:paraId="34F50D84" w14:textId="414D9738" w:rsidR="53D5E2E9" w:rsidRPr="00155449" w:rsidRDefault="001730CE" w:rsidP="00155449">
            <w:pPr>
              <w:spacing w:after="0" w:line="240" w:lineRule="auto"/>
              <w:ind w:left="720"/>
              <w:rPr>
                <w:sz w:val="20"/>
                <w:szCs w:val="20"/>
              </w:rPr>
            </w:pPr>
            <w:r w:rsidRPr="00155449">
              <w:rPr>
                <w:rFonts w:eastAsia="Times New Roman"/>
                <w:sz w:val="20"/>
                <w:szCs w:val="20"/>
              </w:rPr>
              <w:t>Speaker:</w:t>
            </w:r>
            <w:r w:rsidRPr="00155449">
              <w:rPr>
                <w:sz w:val="20"/>
                <w:szCs w:val="20"/>
              </w:rPr>
              <w:t xml:space="preserve"> </w:t>
            </w:r>
          </w:p>
          <w:p w14:paraId="21E0C3FF" w14:textId="6E5B1409" w:rsidR="53D5E2E9" w:rsidRPr="00155449" w:rsidRDefault="00F63DC9" w:rsidP="00155449">
            <w:pPr>
              <w:spacing w:after="0" w:line="240" w:lineRule="auto"/>
              <w:ind w:left="1440"/>
              <w:rPr>
                <w:sz w:val="20"/>
                <w:szCs w:val="20"/>
              </w:rPr>
            </w:pPr>
            <w:r w:rsidRPr="00155449">
              <w:rPr>
                <w:sz w:val="20"/>
                <w:szCs w:val="20"/>
              </w:rPr>
              <w:t>Ekwutosi M. Okoroh, MD</w:t>
            </w:r>
            <w:r w:rsidR="3425B311" w:rsidRPr="00155449">
              <w:rPr>
                <w:sz w:val="20"/>
                <w:szCs w:val="20"/>
              </w:rPr>
              <w:t xml:space="preserve">, </w:t>
            </w:r>
            <w:r w:rsidR="008F7907" w:rsidRPr="00155449">
              <w:rPr>
                <w:sz w:val="20"/>
                <w:szCs w:val="20"/>
              </w:rPr>
              <w:t>Division of Reproductive Health, National Center for Chronic Disease Prevention and Health Promotion, Centers for Disease Control and Prevention, Atlanta, GA</w:t>
            </w:r>
          </w:p>
          <w:p w14:paraId="6558344B" w14:textId="77777777" w:rsidR="00B02CF6" w:rsidRPr="00155449" w:rsidRDefault="00B02CF6" w:rsidP="00155449">
            <w:pPr>
              <w:spacing w:after="0" w:line="240" w:lineRule="auto"/>
              <w:ind w:left="720"/>
              <w:rPr>
                <w:sz w:val="20"/>
                <w:szCs w:val="20"/>
              </w:rPr>
            </w:pPr>
          </w:p>
          <w:p w14:paraId="32745653" w14:textId="61796F19" w:rsidR="399C57FE" w:rsidRPr="00155449" w:rsidRDefault="399C57FE" w:rsidP="00155449">
            <w:pPr>
              <w:spacing w:after="0" w:line="240" w:lineRule="auto"/>
              <w:ind w:left="720"/>
              <w:rPr>
                <w:sz w:val="20"/>
                <w:szCs w:val="20"/>
              </w:rPr>
            </w:pPr>
            <w:r w:rsidRPr="00155449">
              <w:rPr>
                <w:sz w:val="20"/>
                <w:szCs w:val="20"/>
              </w:rPr>
              <w:t>Facilitator: Kevin M. Greene, PhD, MPH, MA, Region 4 Women’s Health Analyst</w:t>
            </w:r>
            <w:r w:rsidR="008F7907" w:rsidRPr="00155449">
              <w:rPr>
                <w:sz w:val="20"/>
                <w:szCs w:val="20"/>
              </w:rPr>
              <w:t>, OASH</w:t>
            </w:r>
          </w:p>
          <w:p w14:paraId="05A82C98" w14:textId="77777777" w:rsidR="00B02CF6" w:rsidRPr="00155449" w:rsidRDefault="00B02CF6" w:rsidP="00155449">
            <w:pPr>
              <w:spacing w:after="0" w:line="240" w:lineRule="auto"/>
              <w:ind w:left="720"/>
              <w:contextualSpacing/>
              <w:rPr>
                <w:i/>
                <w:iCs/>
                <w:sz w:val="20"/>
                <w:szCs w:val="20"/>
              </w:rPr>
            </w:pPr>
          </w:p>
          <w:p w14:paraId="17653FF2" w14:textId="03DB0DAC" w:rsidR="00863CAF" w:rsidRPr="00155449" w:rsidRDefault="683EE772" w:rsidP="00155449">
            <w:pPr>
              <w:spacing w:after="0" w:line="240" w:lineRule="auto"/>
              <w:ind w:left="720"/>
              <w:contextualSpacing/>
              <w:rPr>
                <w:rFonts w:eastAsia="Times New Roman"/>
                <w:sz w:val="20"/>
                <w:szCs w:val="20"/>
              </w:rPr>
            </w:pPr>
            <w:r w:rsidRPr="00155449">
              <w:rPr>
                <w:i/>
                <w:iCs/>
                <w:sz w:val="20"/>
                <w:szCs w:val="20"/>
              </w:rPr>
              <w:t xml:space="preserve">Objective: </w:t>
            </w:r>
            <w:r w:rsidR="624E735F" w:rsidRPr="00155449">
              <w:rPr>
                <w:i/>
                <w:iCs/>
                <w:sz w:val="20"/>
                <w:szCs w:val="20"/>
              </w:rPr>
              <w:t>Examine</w:t>
            </w:r>
            <w:r w:rsidRPr="00155449">
              <w:rPr>
                <w:i/>
                <w:iCs/>
                <w:sz w:val="20"/>
                <w:szCs w:val="20"/>
              </w:rPr>
              <w:t xml:space="preserve"> root causes of maternal mortality disparities </w:t>
            </w:r>
            <w:r w:rsidR="624E735F" w:rsidRPr="00155449">
              <w:rPr>
                <w:i/>
                <w:iCs/>
                <w:sz w:val="20"/>
                <w:szCs w:val="20"/>
              </w:rPr>
              <w:t>and</w:t>
            </w:r>
            <w:r w:rsidRPr="00155449">
              <w:rPr>
                <w:i/>
                <w:iCs/>
                <w:sz w:val="20"/>
                <w:szCs w:val="20"/>
              </w:rPr>
              <w:t xml:space="preserve"> </w:t>
            </w:r>
            <w:r w:rsidR="624E735F" w:rsidRPr="00155449">
              <w:rPr>
                <w:i/>
                <w:iCs/>
                <w:sz w:val="20"/>
                <w:szCs w:val="20"/>
              </w:rPr>
              <w:t>consider</w:t>
            </w:r>
            <w:r w:rsidRPr="00155449">
              <w:rPr>
                <w:i/>
                <w:iCs/>
                <w:sz w:val="20"/>
                <w:szCs w:val="20"/>
              </w:rPr>
              <w:t xml:space="preserve"> wide-ranging types of policies that affect social determinants of maternal health.  </w:t>
            </w:r>
          </w:p>
        </w:tc>
      </w:tr>
      <w:tr w:rsidR="00432852" w:rsidRPr="00155449" w14:paraId="3CC7D765"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17CEF549" w14:textId="0B0D4222" w:rsidR="00432852" w:rsidRPr="00155449" w:rsidRDefault="00432852" w:rsidP="00155449">
            <w:pPr>
              <w:spacing w:after="0" w:line="240" w:lineRule="auto"/>
              <w:contextualSpacing/>
              <w:rPr>
                <w:rFonts w:eastAsia="Times New Roman" w:cstheme="minorHAnsi"/>
                <w:bCs/>
                <w:sz w:val="20"/>
                <w:szCs w:val="20"/>
              </w:rPr>
            </w:pPr>
            <w:r w:rsidRPr="00155449">
              <w:rPr>
                <w:rFonts w:eastAsia="Times New Roman" w:cstheme="minorHAnsi"/>
                <w:bCs/>
                <w:sz w:val="20"/>
                <w:szCs w:val="20"/>
              </w:rPr>
              <w:t>10:15 a.m.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79A4A7D7" w14:textId="79595952" w:rsidR="00432852" w:rsidRPr="00155449" w:rsidRDefault="00432852" w:rsidP="00155449">
            <w:pPr>
              <w:spacing w:after="0" w:line="240" w:lineRule="auto"/>
              <w:contextualSpacing/>
              <w:rPr>
                <w:b/>
                <w:bCs/>
                <w:sz w:val="20"/>
                <w:szCs w:val="20"/>
              </w:rPr>
            </w:pPr>
            <w:r w:rsidRPr="00155449">
              <w:rPr>
                <w:rFonts w:eastAsia="Times New Roman"/>
                <w:b/>
                <w:bCs/>
                <w:sz w:val="20"/>
                <w:szCs w:val="20"/>
              </w:rPr>
              <w:t>Break</w:t>
            </w:r>
          </w:p>
        </w:tc>
      </w:tr>
      <w:tr w:rsidR="00E26FBA" w:rsidRPr="00155449" w14:paraId="3462FE75"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62120329" w14:textId="106D0F90" w:rsidR="00E26FBA" w:rsidRPr="00155449" w:rsidRDefault="00432852" w:rsidP="00155449">
            <w:pPr>
              <w:spacing w:after="0" w:line="240" w:lineRule="auto"/>
              <w:contextualSpacing/>
              <w:rPr>
                <w:rFonts w:eastAsia="Times New Roman" w:cstheme="minorHAnsi"/>
                <w:bCs/>
                <w:sz w:val="20"/>
                <w:szCs w:val="20"/>
              </w:rPr>
            </w:pPr>
            <w:r w:rsidRPr="00155449">
              <w:rPr>
                <w:rFonts w:eastAsia="Times New Roman" w:cstheme="minorHAnsi"/>
                <w:bCs/>
                <w:sz w:val="20"/>
                <w:szCs w:val="20"/>
              </w:rPr>
              <w:t>11:00</w:t>
            </w:r>
            <w:r w:rsidR="00E26FBA" w:rsidRPr="00155449">
              <w:rPr>
                <w:rFonts w:eastAsia="Times New Roman" w:cstheme="minorHAnsi"/>
                <w:bCs/>
                <w:sz w:val="20"/>
                <w:szCs w:val="20"/>
              </w:rPr>
              <w:t xml:space="preserve"> a.m. </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3EF6EC61" w14:textId="17DC64EE" w:rsidR="00E0255A" w:rsidRPr="00155449" w:rsidRDefault="7BAE55F7" w:rsidP="00155449">
            <w:pPr>
              <w:spacing w:after="0" w:line="240" w:lineRule="auto"/>
              <w:contextualSpacing/>
              <w:rPr>
                <w:sz w:val="20"/>
                <w:szCs w:val="20"/>
              </w:rPr>
            </w:pPr>
            <w:r w:rsidRPr="00155449">
              <w:rPr>
                <w:b/>
                <w:bCs/>
                <w:sz w:val="20"/>
                <w:szCs w:val="20"/>
              </w:rPr>
              <w:t xml:space="preserve">Centering our Stories for Collective Impact </w:t>
            </w:r>
          </w:p>
          <w:p w14:paraId="15EB3C50" w14:textId="54632BFF" w:rsidR="00E0255A" w:rsidRPr="00155449" w:rsidRDefault="2F48BE81" w:rsidP="00155449">
            <w:pPr>
              <w:spacing w:after="0" w:line="240" w:lineRule="auto"/>
              <w:ind w:left="720"/>
              <w:contextualSpacing/>
              <w:rPr>
                <w:sz w:val="20"/>
                <w:szCs w:val="20"/>
              </w:rPr>
            </w:pPr>
            <w:r w:rsidRPr="00155449">
              <w:rPr>
                <w:sz w:val="20"/>
                <w:szCs w:val="20"/>
              </w:rPr>
              <w:t xml:space="preserve">Speaker: </w:t>
            </w:r>
          </w:p>
          <w:p w14:paraId="038FE80A" w14:textId="3E23EBCD" w:rsidR="00E0255A" w:rsidRPr="00155449" w:rsidRDefault="2F48BE81" w:rsidP="00155449">
            <w:pPr>
              <w:spacing w:after="0" w:line="240" w:lineRule="auto"/>
              <w:ind w:left="1440"/>
              <w:contextualSpacing/>
              <w:rPr>
                <w:sz w:val="20"/>
                <w:szCs w:val="20"/>
              </w:rPr>
            </w:pPr>
            <w:r w:rsidRPr="00155449">
              <w:rPr>
                <w:sz w:val="20"/>
                <w:szCs w:val="20"/>
              </w:rPr>
              <w:t xml:space="preserve">Honour McDaniel, Director, Maternal Infant Health, </w:t>
            </w:r>
            <w:r w:rsidR="79CDA755" w:rsidRPr="00155449">
              <w:rPr>
                <w:sz w:val="20"/>
                <w:szCs w:val="20"/>
              </w:rPr>
              <w:t>March of Dimes</w:t>
            </w:r>
          </w:p>
          <w:p w14:paraId="59BF6C23" w14:textId="77D898A7" w:rsidR="00E0255A" w:rsidRPr="00155449" w:rsidRDefault="00E0255A" w:rsidP="00155449">
            <w:pPr>
              <w:spacing w:after="0" w:line="240" w:lineRule="auto"/>
              <w:ind w:left="720"/>
              <w:contextualSpacing/>
              <w:rPr>
                <w:sz w:val="20"/>
                <w:szCs w:val="20"/>
              </w:rPr>
            </w:pPr>
          </w:p>
          <w:p w14:paraId="617DDBB8" w14:textId="2ADEAA49" w:rsidR="00E0255A" w:rsidRPr="00155449" w:rsidRDefault="683EE772" w:rsidP="00155449">
            <w:pPr>
              <w:spacing w:after="0" w:line="240" w:lineRule="auto"/>
              <w:ind w:left="720"/>
              <w:contextualSpacing/>
              <w:rPr>
                <w:i/>
                <w:iCs/>
                <w:sz w:val="20"/>
                <w:szCs w:val="20"/>
              </w:rPr>
            </w:pPr>
            <w:r w:rsidRPr="00155449">
              <w:rPr>
                <w:i/>
                <w:iCs/>
                <w:sz w:val="20"/>
                <w:szCs w:val="20"/>
              </w:rPr>
              <w:t xml:space="preserve">Objective: Learn tools and strategies to prioritize critical actions that local, state, and federal government, as well as community organizations can take together to further improvements in maternal health. </w:t>
            </w:r>
          </w:p>
        </w:tc>
      </w:tr>
      <w:tr w:rsidR="00E26FBA" w:rsidRPr="00155449" w14:paraId="50017585"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hideMark/>
          </w:tcPr>
          <w:p w14:paraId="54C89576" w14:textId="36E7A8BC" w:rsidR="00E26FBA" w:rsidRPr="00155449" w:rsidRDefault="00432852" w:rsidP="00155449">
            <w:pPr>
              <w:spacing w:after="0" w:line="240" w:lineRule="auto"/>
              <w:contextualSpacing/>
              <w:rPr>
                <w:rFonts w:eastAsia="Times New Roman" w:cstheme="minorHAnsi"/>
                <w:sz w:val="20"/>
                <w:szCs w:val="20"/>
              </w:rPr>
            </w:pPr>
            <w:r w:rsidRPr="00155449">
              <w:rPr>
                <w:rFonts w:eastAsia="Times New Roman" w:cstheme="minorHAnsi"/>
                <w:sz w:val="20"/>
                <w:szCs w:val="20"/>
              </w:rPr>
              <w:t>12:30 p.m.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hideMark/>
          </w:tcPr>
          <w:p w14:paraId="2E1AAA3B" w14:textId="39751F62" w:rsidR="00E26FBA" w:rsidRPr="00155449" w:rsidRDefault="00432852" w:rsidP="00155449">
            <w:pPr>
              <w:spacing w:after="0" w:line="240" w:lineRule="auto"/>
              <w:contextualSpacing/>
              <w:rPr>
                <w:i/>
                <w:iCs/>
                <w:color w:val="0000FF"/>
                <w:sz w:val="20"/>
                <w:szCs w:val="20"/>
              </w:rPr>
            </w:pPr>
            <w:r w:rsidRPr="00155449">
              <w:rPr>
                <w:b/>
                <w:bCs/>
                <w:i/>
                <w:iCs/>
                <w:sz w:val="20"/>
                <w:szCs w:val="20"/>
              </w:rPr>
              <w:t>Box Lunch - Sponsored by Arkansas Minority Health Commission</w:t>
            </w:r>
          </w:p>
        </w:tc>
      </w:tr>
      <w:tr w:rsidR="001E1D15" w:rsidRPr="00155449" w14:paraId="500ADC8E"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6E041B55" w14:textId="75065E9F" w:rsidR="001E1D15" w:rsidRPr="00155449" w:rsidRDefault="001E1D15" w:rsidP="00155449">
            <w:pPr>
              <w:spacing w:after="0" w:line="240" w:lineRule="auto"/>
              <w:contextualSpacing/>
              <w:rPr>
                <w:rFonts w:eastAsia="Times New Roman"/>
                <w:sz w:val="20"/>
                <w:szCs w:val="20"/>
              </w:rPr>
            </w:pPr>
            <w:r w:rsidRPr="00155449">
              <w:rPr>
                <w:rFonts w:eastAsia="Times New Roman"/>
                <w:sz w:val="20"/>
                <w:szCs w:val="20"/>
              </w:rPr>
              <w:t>1:30</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1EB05507" w14:textId="77777777" w:rsidR="001E1D15" w:rsidRPr="00155449" w:rsidRDefault="001E1D15" w:rsidP="00155449">
            <w:pPr>
              <w:spacing w:after="0" w:line="240" w:lineRule="auto"/>
              <w:contextualSpacing/>
              <w:rPr>
                <w:b/>
                <w:bCs/>
                <w:sz w:val="20"/>
                <w:szCs w:val="20"/>
              </w:rPr>
            </w:pPr>
            <w:r w:rsidRPr="00155449">
              <w:rPr>
                <w:b/>
                <w:bCs/>
                <w:sz w:val="20"/>
                <w:szCs w:val="20"/>
              </w:rPr>
              <w:t>Mindfulness Meditation</w:t>
            </w:r>
          </w:p>
          <w:p w14:paraId="2E99742E" w14:textId="19141360" w:rsidR="001E1D15" w:rsidRPr="00155449" w:rsidRDefault="001E1D15" w:rsidP="00155449">
            <w:pPr>
              <w:spacing w:after="0" w:line="240" w:lineRule="auto"/>
              <w:ind w:left="720"/>
              <w:contextualSpacing/>
              <w:rPr>
                <w:b/>
                <w:bCs/>
                <w:sz w:val="20"/>
                <w:szCs w:val="20"/>
              </w:rPr>
            </w:pPr>
            <w:r w:rsidRPr="00155449">
              <w:rPr>
                <w:sz w:val="20"/>
                <w:szCs w:val="20"/>
              </w:rPr>
              <w:t xml:space="preserve">Guide: Kenya Eddings, </w:t>
            </w:r>
            <w:r w:rsidR="00446D7A" w:rsidRPr="00155449">
              <w:rPr>
                <w:sz w:val="20"/>
                <w:szCs w:val="20"/>
              </w:rPr>
              <w:t xml:space="preserve">MPH, CWWS, </w:t>
            </w:r>
            <w:r w:rsidRPr="00155449">
              <w:rPr>
                <w:sz w:val="20"/>
                <w:szCs w:val="20"/>
              </w:rPr>
              <w:t>Executive Director, Arkansas Minority Health Commission</w:t>
            </w:r>
          </w:p>
        </w:tc>
      </w:tr>
      <w:tr w:rsidR="5AC34720" w:rsidRPr="00155449" w14:paraId="02B26722"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16DB55BC" w14:textId="0ED9E1E5" w:rsidR="5AC34720" w:rsidRPr="00155449" w:rsidRDefault="5AC34720" w:rsidP="00155449">
            <w:pPr>
              <w:spacing w:after="0" w:line="240" w:lineRule="auto"/>
              <w:rPr>
                <w:rFonts w:eastAsia="Times New Roman"/>
                <w:sz w:val="20"/>
                <w:szCs w:val="20"/>
              </w:rPr>
            </w:pPr>
            <w:r w:rsidRPr="00155449">
              <w:rPr>
                <w:rFonts w:eastAsia="Times New Roman"/>
                <w:sz w:val="20"/>
                <w:szCs w:val="20"/>
              </w:rPr>
              <w:t>1:45</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22C63B1F" w14:textId="39569761" w:rsidR="5AC34720" w:rsidRPr="00155449" w:rsidRDefault="5AC34720" w:rsidP="00155449">
            <w:pPr>
              <w:spacing w:after="0" w:line="240" w:lineRule="auto"/>
              <w:rPr>
                <w:sz w:val="20"/>
                <w:szCs w:val="20"/>
              </w:rPr>
            </w:pPr>
            <w:r w:rsidRPr="00155449">
              <w:rPr>
                <w:sz w:val="20"/>
                <w:szCs w:val="20"/>
              </w:rPr>
              <w:t>Break</w:t>
            </w:r>
          </w:p>
        </w:tc>
      </w:tr>
      <w:tr w:rsidR="00E26FBA" w:rsidRPr="00155449" w14:paraId="35E6920D"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63065238" w14:textId="532FDD9F" w:rsidR="00E26FBA" w:rsidRPr="00155449" w:rsidRDefault="00432852" w:rsidP="00155449">
            <w:pPr>
              <w:spacing w:after="0" w:line="240" w:lineRule="auto"/>
              <w:contextualSpacing/>
              <w:rPr>
                <w:rFonts w:eastAsia="Times New Roman" w:cstheme="minorHAnsi"/>
                <w:sz w:val="20"/>
                <w:szCs w:val="20"/>
              </w:rPr>
            </w:pPr>
            <w:r w:rsidRPr="00155449">
              <w:rPr>
                <w:rFonts w:eastAsia="Times New Roman" w:cstheme="minorHAnsi"/>
                <w:sz w:val="20"/>
                <w:szCs w:val="20"/>
              </w:rPr>
              <w:lastRenderedPageBreak/>
              <w:t>2:00 p.m.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5CE9D314" w14:textId="090CDAE9" w:rsidR="0001297A" w:rsidRPr="00155449" w:rsidRDefault="46914C79" w:rsidP="00155449">
            <w:pPr>
              <w:spacing w:after="0" w:line="240" w:lineRule="auto"/>
              <w:contextualSpacing/>
              <w:rPr>
                <w:b/>
                <w:bCs/>
                <w:sz w:val="20"/>
                <w:szCs w:val="20"/>
              </w:rPr>
            </w:pPr>
            <w:r w:rsidRPr="00155449">
              <w:rPr>
                <w:b/>
                <w:bCs/>
                <w:sz w:val="20"/>
                <w:szCs w:val="20"/>
              </w:rPr>
              <w:t>Breakouts</w:t>
            </w:r>
            <w:r w:rsidR="143CBC38" w:rsidRPr="00155449">
              <w:rPr>
                <w:b/>
                <w:bCs/>
                <w:sz w:val="20"/>
                <w:szCs w:val="20"/>
              </w:rPr>
              <w:t xml:space="preserve">: </w:t>
            </w:r>
          </w:p>
          <w:p w14:paraId="21A77C98" w14:textId="56B9BBCB" w:rsidR="0001297A" w:rsidRPr="00155449" w:rsidRDefault="7E77A692" w:rsidP="00155449">
            <w:pPr>
              <w:spacing w:after="0" w:line="240" w:lineRule="auto"/>
              <w:contextualSpacing/>
              <w:rPr>
                <w:b/>
                <w:bCs/>
                <w:sz w:val="20"/>
                <w:szCs w:val="20"/>
              </w:rPr>
            </w:pPr>
            <w:r w:rsidRPr="00155449">
              <w:rPr>
                <w:b/>
                <w:bCs/>
                <w:sz w:val="20"/>
                <w:szCs w:val="20"/>
              </w:rPr>
              <w:t>A</w:t>
            </w:r>
            <w:r w:rsidR="4814FEE7" w:rsidRPr="00155449">
              <w:rPr>
                <w:b/>
                <w:bCs/>
                <w:sz w:val="20"/>
                <w:szCs w:val="20"/>
              </w:rPr>
              <w:t xml:space="preserve">: </w:t>
            </w:r>
            <w:r w:rsidR="5FEC516C" w:rsidRPr="00155449">
              <w:rPr>
                <w:b/>
                <w:bCs/>
                <w:sz w:val="20"/>
                <w:szCs w:val="20"/>
              </w:rPr>
              <w:t>Reaching</w:t>
            </w:r>
            <w:r w:rsidR="15B8D71A" w:rsidRPr="00155449">
              <w:rPr>
                <w:b/>
                <w:bCs/>
                <w:sz w:val="20"/>
                <w:szCs w:val="20"/>
              </w:rPr>
              <w:t xml:space="preserve"> </w:t>
            </w:r>
            <w:r w:rsidR="399C57FE" w:rsidRPr="00155449">
              <w:rPr>
                <w:b/>
                <w:bCs/>
                <w:sz w:val="20"/>
                <w:szCs w:val="20"/>
              </w:rPr>
              <w:t>High-Risk Birthing People</w:t>
            </w:r>
            <w:r w:rsidR="5FEC516C" w:rsidRPr="00155449">
              <w:rPr>
                <w:b/>
                <w:bCs/>
                <w:sz w:val="20"/>
                <w:szCs w:val="20"/>
              </w:rPr>
              <w:t xml:space="preserve"> in Non-Traditional Settings: Telehealth &amp; Innovative Programs</w:t>
            </w:r>
            <w:r w:rsidR="399C57FE" w:rsidRPr="00155449">
              <w:rPr>
                <w:b/>
                <w:bCs/>
                <w:sz w:val="20"/>
                <w:szCs w:val="20"/>
              </w:rPr>
              <w:t xml:space="preserve"> </w:t>
            </w:r>
          </w:p>
          <w:p w14:paraId="25610D8F" w14:textId="2EB65DEA" w:rsidR="008F7907" w:rsidRPr="00155449" w:rsidRDefault="4FFF8B71" w:rsidP="00155449">
            <w:pPr>
              <w:spacing w:after="0" w:line="240" w:lineRule="auto"/>
              <w:ind w:left="720"/>
              <w:contextualSpacing/>
              <w:rPr>
                <w:sz w:val="20"/>
                <w:szCs w:val="20"/>
              </w:rPr>
            </w:pPr>
            <w:r w:rsidRPr="00155449">
              <w:rPr>
                <w:sz w:val="20"/>
                <w:szCs w:val="20"/>
              </w:rPr>
              <w:t xml:space="preserve">Speaker: </w:t>
            </w:r>
          </w:p>
          <w:p w14:paraId="70A9BA57" w14:textId="50A72093" w:rsidR="008F7907" w:rsidRPr="00155449" w:rsidRDefault="008F7907" w:rsidP="00155449">
            <w:pPr>
              <w:spacing w:after="0" w:line="240" w:lineRule="auto"/>
              <w:ind w:left="1440"/>
              <w:contextualSpacing/>
              <w:rPr>
                <w:sz w:val="20"/>
                <w:szCs w:val="20"/>
              </w:rPr>
            </w:pPr>
            <w:r w:rsidRPr="00155449">
              <w:rPr>
                <w:sz w:val="20"/>
                <w:szCs w:val="20"/>
              </w:rPr>
              <w:t>Dawn Brown, BSN, RNC-ONQS, Clinical Program Director-POWER, University of Arkansas for Medical Sciences, Institute for Digital Health &amp; Innovation, High Risk Pregnancy Program</w:t>
            </w:r>
          </w:p>
          <w:p w14:paraId="615D9047" w14:textId="77777777" w:rsidR="00D97696" w:rsidRPr="00155449" w:rsidRDefault="00D97696" w:rsidP="00155449">
            <w:pPr>
              <w:spacing w:after="0" w:line="240" w:lineRule="auto"/>
              <w:ind w:left="720"/>
              <w:contextualSpacing/>
              <w:rPr>
                <w:sz w:val="20"/>
                <w:szCs w:val="20"/>
              </w:rPr>
            </w:pPr>
          </w:p>
          <w:p w14:paraId="53298A09" w14:textId="5D74EDA0" w:rsidR="0001297A" w:rsidRPr="00155449" w:rsidRDefault="45F721D7" w:rsidP="00155449">
            <w:pPr>
              <w:spacing w:after="0" w:line="240" w:lineRule="auto"/>
              <w:ind w:left="720"/>
              <w:contextualSpacing/>
              <w:rPr>
                <w:sz w:val="20"/>
                <w:szCs w:val="20"/>
              </w:rPr>
            </w:pPr>
            <w:r w:rsidRPr="00155449">
              <w:rPr>
                <w:sz w:val="20"/>
                <w:szCs w:val="20"/>
              </w:rPr>
              <w:t>Facilitator:</w:t>
            </w:r>
            <w:r w:rsidR="008F7907" w:rsidRPr="00155449">
              <w:rPr>
                <w:sz w:val="20"/>
                <w:szCs w:val="20"/>
              </w:rPr>
              <w:t xml:space="preserve"> Derica Mack, MBA, Women’s Health Section Chief, Arkansas Department of Health</w:t>
            </w:r>
          </w:p>
          <w:p w14:paraId="69CCFA4D" w14:textId="77777777" w:rsidR="00D97696" w:rsidRPr="00155449" w:rsidRDefault="00D97696" w:rsidP="00155449">
            <w:pPr>
              <w:spacing w:after="0" w:line="240" w:lineRule="auto"/>
              <w:ind w:left="720"/>
              <w:contextualSpacing/>
              <w:rPr>
                <w:sz w:val="20"/>
                <w:szCs w:val="20"/>
              </w:rPr>
            </w:pPr>
          </w:p>
          <w:p w14:paraId="27D61C91" w14:textId="5575347C" w:rsidR="0001297A" w:rsidRPr="00155449" w:rsidRDefault="2BC2FC4C" w:rsidP="00155449">
            <w:pPr>
              <w:spacing w:after="0" w:line="240" w:lineRule="auto"/>
              <w:ind w:left="720"/>
              <w:contextualSpacing/>
              <w:rPr>
                <w:i/>
                <w:iCs/>
                <w:sz w:val="20"/>
                <w:szCs w:val="20"/>
              </w:rPr>
            </w:pPr>
            <w:r w:rsidRPr="00155449">
              <w:rPr>
                <w:i/>
                <w:iCs/>
                <w:sz w:val="20"/>
                <w:szCs w:val="20"/>
              </w:rPr>
              <w:t>Objective</w:t>
            </w:r>
            <w:r w:rsidR="00407129" w:rsidRPr="00155449">
              <w:rPr>
                <w:i/>
                <w:iCs/>
                <w:sz w:val="20"/>
                <w:szCs w:val="20"/>
              </w:rPr>
              <w:t xml:space="preserve">: Provide overview of successful strategies to address high-risk pregnancy and positively impacting patient care with the use of technology.  </w:t>
            </w:r>
          </w:p>
          <w:p w14:paraId="5AF5E17F" w14:textId="6DC30108" w:rsidR="0001297A" w:rsidRPr="00155449" w:rsidRDefault="0001297A" w:rsidP="00155449">
            <w:pPr>
              <w:spacing w:after="0" w:line="240" w:lineRule="auto"/>
              <w:contextualSpacing/>
              <w:rPr>
                <w:rFonts w:ascii="Calibri" w:eastAsia="Calibri" w:hAnsi="Calibri" w:cs="Calibri"/>
                <w:b/>
                <w:bCs/>
                <w:sz w:val="20"/>
                <w:szCs w:val="20"/>
              </w:rPr>
            </w:pPr>
          </w:p>
          <w:p w14:paraId="11538700" w14:textId="6AEB275D" w:rsidR="0001297A" w:rsidRPr="00155449" w:rsidRDefault="3C55A093" w:rsidP="00155449">
            <w:pPr>
              <w:spacing w:after="0" w:line="240" w:lineRule="auto"/>
              <w:contextualSpacing/>
              <w:rPr>
                <w:rFonts w:ascii="Calibri" w:eastAsia="Calibri" w:hAnsi="Calibri" w:cs="Calibri"/>
                <w:b/>
                <w:bCs/>
                <w:sz w:val="20"/>
                <w:szCs w:val="20"/>
                <w:u w:val="single"/>
              </w:rPr>
            </w:pPr>
            <w:r w:rsidRPr="00155449">
              <w:rPr>
                <w:rFonts w:ascii="Calibri" w:eastAsia="Calibri" w:hAnsi="Calibri" w:cs="Calibri"/>
                <w:b/>
                <w:bCs/>
                <w:sz w:val="20"/>
                <w:szCs w:val="20"/>
              </w:rPr>
              <w:t xml:space="preserve">B: Addressing the Lack of Representation in Lactation </w:t>
            </w:r>
          </w:p>
          <w:p w14:paraId="50F4A008" w14:textId="1204E56A" w:rsidR="0055022B" w:rsidRPr="00155449" w:rsidRDefault="346F7C86" w:rsidP="00155449">
            <w:pPr>
              <w:spacing w:after="0" w:line="240" w:lineRule="auto"/>
              <w:ind w:left="720"/>
              <w:rPr>
                <w:sz w:val="20"/>
                <w:szCs w:val="20"/>
              </w:rPr>
            </w:pPr>
            <w:r w:rsidRPr="00155449">
              <w:rPr>
                <w:sz w:val="20"/>
                <w:szCs w:val="20"/>
              </w:rPr>
              <w:t xml:space="preserve">Speakers: </w:t>
            </w:r>
          </w:p>
          <w:p w14:paraId="247EDA95" w14:textId="2AB2729A" w:rsidR="3C55A093" w:rsidRPr="00155449" w:rsidRDefault="3C55A093" w:rsidP="00155449">
            <w:pPr>
              <w:spacing w:after="0" w:line="240" w:lineRule="auto"/>
              <w:ind w:left="1440"/>
              <w:rPr>
                <w:sz w:val="20"/>
                <w:szCs w:val="20"/>
              </w:rPr>
            </w:pPr>
            <w:r w:rsidRPr="00155449">
              <w:rPr>
                <w:sz w:val="20"/>
                <w:szCs w:val="20"/>
              </w:rPr>
              <w:t>Tiffany Martin, WIC Breastfeeding Peer Counselor</w:t>
            </w:r>
          </w:p>
          <w:p w14:paraId="7EE032E2" w14:textId="3961040F" w:rsidR="2F3C92D5" w:rsidRPr="00155449" w:rsidRDefault="2F3C92D5" w:rsidP="00155449">
            <w:pPr>
              <w:spacing w:after="0" w:line="240" w:lineRule="auto"/>
              <w:ind w:left="1440"/>
              <w:rPr>
                <w:sz w:val="20"/>
                <w:szCs w:val="20"/>
              </w:rPr>
            </w:pPr>
          </w:p>
          <w:p w14:paraId="3C7517F8" w14:textId="014D7749" w:rsidR="5AC34720" w:rsidRPr="00155449" w:rsidRDefault="5AC34720" w:rsidP="00155449">
            <w:pPr>
              <w:spacing w:after="0" w:line="240" w:lineRule="auto"/>
              <w:ind w:left="1440"/>
              <w:rPr>
                <w:sz w:val="20"/>
                <w:szCs w:val="20"/>
              </w:rPr>
            </w:pPr>
            <w:r w:rsidRPr="00155449">
              <w:rPr>
                <w:sz w:val="20"/>
                <w:szCs w:val="20"/>
              </w:rPr>
              <w:t>Andrea Serano, Program Director, Reaching Our Sisters Everywhere (ROSE)</w:t>
            </w:r>
          </w:p>
          <w:p w14:paraId="1D0CE0F8" w14:textId="77777777" w:rsidR="00D97696" w:rsidRPr="00155449" w:rsidRDefault="00D97696" w:rsidP="00155449">
            <w:pPr>
              <w:spacing w:after="0" w:line="240" w:lineRule="auto"/>
              <w:ind w:left="720"/>
              <w:rPr>
                <w:sz w:val="20"/>
                <w:szCs w:val="20"/>
              </w:rPr>
            </w:pPr>
          </w:p>
          <w:p w14:paraId="070E43DA" w14:textId="4B114C34" w:rsidR="007F6FD6" w:rsidRPr="00155449" w:rsidRDefault="67CEAC16" w:rsidP="00155449">
            <w:pPr>
              <w:spacing w:after="0" w:line="240" w:lineRule="auto"/>
              <w:ind w:left="720"/>
              <w:contextualSpacing/>
              <w:rPr>
                <w:sz w:val="20"/>
                <w:szCs w:val="20"/>
              </w:rPr>
            </w:pPr>
            <w:r w:rsidRPr="00155449">
              <w:rPr>
                <w:sz w:val="20"/>
                <w:szCs w:val="20"/>
              </w:rPr>
              <w:t>Facilitator: Corstella Johnson, MPH, CHES Region 7 Minority Health Analyst</w:t>
            </w:r>
          </w:p>
          <w:p w14:paraId="5419953E" w14:textId="77777777" w:rsidR="00D97696" w:rsidRPr="00155449" w:rsidRDefault="00D97696" w:rsidP="00155449">
            <w:pPr>
              <w:spacing w:after="0" w:line="240" w:lineRule="auto"/>
              <w:ind w:left="720"/>
              <w:contextualSpacing/>
              <w:rPr>
                <w:sz w:val="20"/>
                <w:szCs w:val="20"/>
              </w:rPr>
            </w:pPr>
          </w:p>
          <w:p w14:paraId="6745D4FA" w14:textId="639ADBF6" w:rsidR="007F6FD6" w:rsidRPr="00155449" w:rsidRDefault="69E7F765" w:rsidP="00155449">
            <w:pPr>
              <w:spacing w:after="0" w:line="240" w:lineRule="auto"/>
              <w:ind w:left="720"/>
              <w:contextualSpacing/>
              <w:rPr>
                <w:i/>
                <w:iCs/>
                <w:sz w:val="20"/>
                <w:szCs w:val="20"/>
              </w:rPr>
            </w:pPr>
            <w:r w:rsidRPr="00155449">
              <w:rPr>
                <w:i/>
                <w:iCs/>
                <w:sz w:val="20"/>
                <w:szCs w:val="20"/>
              </w:rPr>
              <w:t xml:space="preserve">Objective: Consider the lack of cultural, </w:t>
            </w:r>
            <w:r w:rsidR="00155449" w:rsidRPr="00155449">
              <w:rPr>
                <w:i/>
                <w:iCs/>
                <w:sz w:val="20"/>
                <w:szCs w:val="20"/>
              </w:rPr>
              <w:t>racial,</w:t>
            </w:r>
            <w:r w:rsidRPr="00155449">
              <w:rPr>
                <w:i/>
                <w:iCs/>
                <w:sz w:val="20"/>
                <w:szCs w:val="20"/>
              </w:rPr>
              <w:t xml:space="preserve"> and ethnic diversity in lactation support services, across different types of providers including peer counselors, IBCLCs, and others.   </w:t>
            </w:r>
          </w:p>
          <w:p w14:paraId="134B7B78" w14:textId="77777777" w:rsidR="00245903" w:rsidRPr="00155449" w:rsidRDefault="00245903" w:rsidP="00155449">
            <w:pPr>
              <w:spacing w:after="0" w:line="240" w:lineRule="auto"/>
              <w:ind w:left="720"/>
              <w:contextualSpacing/>
              <w:rPr>
                <w:i/>
                <w:iCs/>
                <w:sz w:val="20"/>
                <w:szCs w:val="20"/>
              </w:rPr>
            </w:pPr>
          </w:p>
          <w:p w14:paraId="4C6ED195" w14:textId="4AEB2B55" w:rsidR="0001297A" w:rsidRPr="00155449" w:rsidRDefault="5A5446B1" w:rsidP="00155449">
            <w:pPr>
              <w:spacing w:after="0" w:line="240" w:lineRule="auto"/>
              <w:contextualSpacing/>
              <w:rPr>
                <w:b/>
                <w:bCs/>
                <w:sz w:val="20"/>
                <w:szCs w:val="20"/>
              </w:rPr>
            </w:pPr>
            <w:r w:rsidRPr="00155449">
              <w:rPr>
                <w:b/>
                <w:bCs/>
                <w:sz w:val="20"/>
                <w:szCs w:val="20"/>
              </w:rPr>
              <w:t xml:space="preserve">C: </w:t>
            </w:r>
            <w:r w:rsidR="00C04262" w:rsidRPr="00155449">
              <w:rPr>
                <w:b/>
                <w:bCs/>
                <w:sz w:val="20"/>
                <w:szCs w:val="20"/>
              </w:rPr>
              <w:t xml:space="preserve">Innovative Strategies for </w:t>
            </w:r>
            <w:r w:rsidR="795B524C" w:rsidRPr="00155449">
              <w:rPr>
                <w:b/>
                <w:bCs/>
                <w:sz w:val="20"/>
                <w:szCs w:val="20"/>
              </w:rPr>
              <w:t xml:space="preserve">Improved Birthing Outcomes </w:t>
            </w:r>
          </w:p>
          <w:p w14:paraId="765929CF" w14:textId="69D178AC" w:rsidR="246EFFFB" w:rsidRPr="00155449" w:rsidRDefault="00D97696" w:rsidP="00155449">
            <w:pPr>
              <w:spacing w:after="0" w:line="240" w:lineRule="auto"/>
              <w:ind w:left="720"/>
              <w:rPr>
                <w:sz w:val="20"/>
                <w:szCs w:val="20"/>
              </w:rPr>
            </w:pPr>
            <w:r w:rsidRPr="00155449">
              <w:rPr>
                <w:sz w:val="20"/>
                <w:szCs w:val="20"/>
              </w:rPr>
              <w:t>Speaker</w:t>
            </w:r>
            <w:r w:rsidR="53D5E2E9" w:rsidRPr="00155449">
              <w:rPr>
                <w:sz w:val="20"/>
                <w:szCs w:val="20"/>
              </w:rPr>
              <w:t>s:</w:t>
            </w:r>
          </w:p>
          <w:p w14:paraId="55F167DF" w14:textId="68B266A4" w:rsidR="72B70BCC" w:rsidRPr="00155449" w:rsidRDefault="72B70BCC" w:rsidP="00155449">
            <w:pPr>
              <w:spacing w:after="0" w:line="240" w:lineRule="auto"/>
              <w:ind w:left="1440"/>
              <w:rPr>
                <w:sz w:val="20"/>
                <w:szCs w:val="20"/>
              </w:rPr>
            </w:pPr>
            <w:r w:rsidRPr="00155449">
              <w:rPr>
                <w:sz w:val="20"/>
                <w:szCs w:val="20"/>
              </w:rPr>
              <w:t>Paige Jackson, Vice-President of External Relations, Abide Women's Health Services</w:t>
            </w:r>
          </w:p>
          <w:p w14:paraId="3776EBC9" w14:textId="0F20539D" w:rsidR="276DE07C" w:rsidRPr="00155449" w:rsidRDefault="276DE07C" w:rsidP="00155449">
            <w:pPr>
              <w:spacing w:after="0" w:line="240" w:lineRule="auto"/>
              <w:ind w:left="1440"/>
              <w:rPr>
                <w:sz w:val="20"/>
                <w:szCs w:val="20"/>
              </w:rPr>
            </w:pPr>
          </w:p>
          <w:p w14:paraId="723CA3A6" w14:textId="7C67BDBA" w:rsidR="276DE07C" w:rsidRPr="00155449" w:rsidRDefault="3BD1A7B2" w:rsidP="00155449">
            <w:pPr>
              <w:spacing w:after="0" w:line="240" w:lineRule="auto"/>
              <w:ind w:left="1440"/>
              <w:rPr>
                <w:sz w:val="20"/>
                <w:szCs w:val="20"/>
              </w:rPr>
            </w:pPr>
            <w:r w:rsidRPr="00155449">
              <w:rPr>
                <w:sz w:val="20"/>
                <w:szCs w:val="20"/>
              </w:rPr>
              <w:t xml:space="preserve">Ebonie Bailey, CD(DONA), </w:t>
            </w:r>
            <w:r w:rsidR="41FEC97C" w:rsidRPr="00155449">
              <w:rPr>
                <w:sz w:val="20"/>
                <w:szCs w:val="20"/>
              </w:rPr>
              <w:t>Chair &amp; Co-Founder of Iowa Black Doula Collective, Naturally Ebonie Doula Services</w:t>
            </w:r>
          </w:p>
          <w:p w14:paraId="6096577F" w14:textId="7C2EF61A" w:rsidR="276DE07C" w:rsidRPr="00155449" w:rsidRDefault="276DE07C" w:rsidP="00155449">
            <w:pPr>
              <w:spacing w:after="0" w:line="240" w:lineRule="auto"/>
              <w:ind w:left="1440"/>
              <w:rPr>
                <w:sz w:val="20"/>
                <w:szCs w:val="20"/>
              </w:rPr>
            </w:pPr>
          </w:p>
          <w:p w14:paraId="074E57E8" w14:textId="649C4ECC" w:rsidR="03CE0ACE" w:rsidRPr="00155449" w:rsidRDefault="49049BC9" w:rsidP="00155449">
            <w:pPr>
              <w:spacing w:after="0" w:line="240" w:lineRule="auto"/>
              <w:ind w:left="1440"/>
              <w:rPr>
                <w:sz w:val="20"/>
                <w:szCs w:val="20"/>
              </w:rPr>
            </w:pPr>
            <w:r w:rsidRPr="00155449">
              <w:rPr>
                <w:sz w:val="20"/>
                <w:szCs w:val="20"/>
              </w:rPr>
              <w:t>Alexis Jackson, CD-L, CD-PIC, Owner, Your Family Tree Doula Services, LLC</w:t>
            </w:r>
          </w:p>
          <w:p w14:paraId="55212997" w14:textId="77777777" w:rsidR="00D97696" w:rsidRPr="00155449" w:rsidRDefault="00D97696" w:rsidP="00155449">
            <w:pPr>
              <w:spacing w:after="0" w:line="240" w:lineRule="auto"/>
              <w:ind w:left="720"/>
              <w:contextualSpacing/>
              <w:rPr>
                <w:sz w:val="20"/>
                <w:szCs w:val="20"/>
              </w:rPr>
            </w:pPr>
          </w:p>
          <w:p w14:paraId="0506B513" w14:textId="7B85398D" w:rsidR="00AB7363" w:rsidRPr="00155449" w:rsidRDefault="67CEAC16" w:rsidP="00155449">
            <w:pPr>
              <w:spacing w:after="0" w:line="240" w:lineRule="auto"/>
              <w:ind w:left="720"/>
              <w:contextualSpacing/>
              <w:rPr>
                <w:i/>
                <w:iCs/>
                <w:sz w:val="20"/>
                <w:szCs w:val="20"/>
              </w:rPr>
            </w:pPr>
            <w:r w:rsidRPr="00155449">
              <w:rPr>
                <w:sz w:val="20"/>
                <w:szCs w:val="20"/>
              </w:rPr>
              <w:t>Facilitator: Ella Ewart-Pierce</w:t>
            </w:r>
            <w:r w:rsidR="008A6278" w:rsidRPr="00155449">
              <w:rPr>
                <w:sz w:val="20"/>
                <w:szCs w:val="20"/>
              </w:rPr>
              <w:t xml:space="preserve">, </w:t>
            </w:r>
            <w:r w:rsidR="00D97696" w:rsidRPr="00155449">
              <w:rPr>
                <w:sz w:val="20"/>
                <w:szCs w:val="20"/>
              </w:rPr>
              <w:t xml:space="preserve">MPH, </w:t>
            </w:r>
            <w:r w:rsidR="008A6278" w:rsidRPr="00155449">
              <w:rPr>
                <w:sz w:val="20"/>
                <w:szCs w:val="20"/>
              </w:rPr>
              <w:t>Region 6 Minority Health Analyst, OASH</w:t>
            </w:r>
          </w:p>
          <w:p w14:paraId="24B9FE3C" w14:textId="77777777" w:rsidR="00D97696" w:rsidRPr="00155449" w:rsidRDefault="00D97696" w:rsidP="00155449">
            <w:pPr>
              <w:spacing w:after="0" w:line="240" w:lineRule="auto"/>
              <w:ind w:left="720"/>
              <w:contextualSpacing/>
              <w:rPr>
                <w:i/>
                <w:iCs/>
                <w:sz w:val="20"/>
                <w:szCs w:val="20"/>
              </w:rPr>
            </w:pPr>
          </w:p>
          <w:p w14:paraId="048D258F" w14:textId="5C1D2D45" w:rsidR="00AB7363" w:rsidRPr="00155449" w:rsidRDefault="54176DD6" w:rsidP="00155449">
            <w:pPr>
              <w:spacing w:after="0" w:line="240" w:lineRule="auto"/>
              <w:ind w:left="720"/>
              <w:contextualSpacing/>
              <w:rPr>
                <w:i/>
                <w:iCs/>
                <w:sz w:val="20"/>
                <w:szCs w:val="20"/>
              </w:rPr>
            </w:pPr>
            <w:r w:rsidRPr="00155449">
              <w:rPr>
                <w:i/>
                <w:iCs/>
                <w:sz w:val="20"/>
                <w:szCs w:val="20"/>
              </w:rPr>
              <w:t xml:space="preserve">Objective: Discuss benefits of and opportunities for expanding collaborative </w:t>
            </w:r>
            <w:r w:rsidR="00155449" w:rsidRPr="00155449">
              <w:rPr>
                <w:i/>
                <w:iCs/>
                <w:sz w:val="20"/>
                <w:szCs w:val="20"/>
              </w:rPr>
              <w:t>care, access</w:t>
            </w:r>
            <w:r w:rsidRPr="00155449">
              <w:rPr>
                <w:i/>
                <w:iCs/>
                <w:sz w:val="20"/>
                <w:szCs w:val="20"/>
              </w:rPr>
              <w:t xml:space="preserve"> to doula services, and midwifery support for minority birthing people. </w:t>
            </w:r>
          </w:p>
        </w:tc>
      </w:tr>
      <w:tr w:rsidR="5AC34720" w:rsidRPr="00155449" w14:paraId="014327D9"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7921AC5A" w14:textId="6A7DBDAC" w:rsidR="5AC34720" w:rsidRPr="00155449" w:rsidRDefault="5AC34720" w:rsidP="00155449">
            <w:pPr>
              <w:spacing w:after="0" w:line="240" w:lineRule="auto"/>
              <w:rPr>
                <w:rFonts w:eastAsia="Times New Roman"/>
                <w:sz w:val="20"/>
                <w:szCs w:val="20"/>
              </w:rPr>
            </w:pPr>
            <w:r w:rsidRPr="00155449">
              <w:rPr>
                <w:rFonts w:eastAsia="Times New Roman"/>
                <w:sz w:val="20"/>
                <w:szCs w:val="20"/>
              </w:rPr>
              <w:t>3:00</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1B098574" w14:textId="35ADB6AF" w:rsidR="5AC34720" w:rsidRPr="00155449" w:rsidRDefault="5AC34720" w:rsidP="00155449">
            <w:pPr>
              <w:spacing w:after="0" w:line="240" w:lineRule="auto"/>
              <w:rPr>
                <w:b/>
                <w:bCs/>
                <w:sz w:val="20"/>
                <w:szCs w:val="20"/>
              </w:rPr>
            </w:pPr>
            <w:r w:rsidRPr="00155449">
              <w:rPr>
                <w:b/>
                <w:bCs/>
                <w:sz w:val="20"/>
                <w:szCs w:val="20"/>
              </w:rPr>
              <w:t>Break</w:t>
            </w:r>
          </w:p>
        </w:tc>
      </w:tr>
      <w:tr w:rsidR="004B42A8" w:rsidRPr="00155449" w14:paraId="3513DC64"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1D3EEEAD" w14:textId="7934D180" w:rsidR="004B42A8" w:rsidRPr="00155449" w:rsidRDefault="004B42A8" w:rsidP="00155449">
            <w:pPr>
              <w:spacing w:after="0" w:line="240" w:lineRule="auto"/>
              <w:contextualSpacing/>
              <w:rPr>
                <w:rFonts w:eastAsia="Times New Roman"/>
                <w:sz w:val="20"/>
                <w:szCs w:val="20"/>
              </w:rPr>
            </w:pPr>
            <w:r w:rsidRPr="00155449">
              <w:rPr>
                <w:rFonts w:eastAsia="Times New Roman"/>
                <w:sz w:val="20"/>
                <w:szCs w:val="20"/>
              </w:rPr>
              <w:lastRenderedPageBreak/>
              <w:t>3:</w:t>
            </w:r>
            <w:r w:rsidR="00687505" w:rsidRPr="00155449">
              <w:rPr>
                <w:rFonts w:eastAsia="Times New Roman"/>
                <w:sz w:val="20"/>
                <w:szCs w:val="20"/>
              </w:rPr>
              <w:t>05</w:t>
            </w:r>
            <w:r w:rsidRPr="00155449">
              <w:rPr>
                <w:rFonts w:eastAsia="Times New Roman"/>
                <w:sz w:val="20"/>
                <w:szCs w:val="20"/>
              </w:rPr>
              <w:t xml:space="preserve"> p.m.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1AAC18BC" w14:textId="044395CB" w:rsidR="004B42A8" w:rsidRPr="00155449" w:rsidRDefault="091747A8" w:rsidP="00155449">
            <w:pPr>
              <w:spacing w:after="0" w:line="240" w:lineRule="auto"/>
              <w:contextualSpacing/>
              <w:rPr>
                <w:b/>
                <w:bCs/>
                <w:sz w:val="20"/>
                <w:szCs w:val="20"/>
              </w:rPr>
            </w:pPr>
            <w:r w:rsidRPr="00155449">
              <w:rPr>
                <w:b/>
                <w:bCs/>
                <w:sz w:val="20"/>
                <w:szCs w:val="20"/>
              </w:rPr>
              <w:t xml:space="preserve">Moving Ahead: Evidence-Based Community Action </w:t>
            </w:r>
          </w:p>
          <w:p w14:paraId="16F12249" w14:textId="6FB77680" w:rsidR="004B42A8" w:rsidRPr="00155449" w:rsidRDefault="15DD500D" w:rsidP="00155449">
            <w:pPr>
              <w:spacing w:after="0" w:line="240" w:lineRule="auto"/>
              <w:ind w:left="720"/>
              <w:contextualSpacing/>
              <w:rPr>
                <w:sz w:val="20"/>
                <w:szCs w:val="20"/>
              </w:rPr>
            </w:pPr>
            <w:r w:rsidRPr="00155449">
              <w:rPr>
                <w:sz w:val="20"/>
                <w:szCs w:val="20"/>
              </w:rPr>
              <w:t>Speakers</w:t>
            </w:r>
            <w:r w:rsidR="1F17ADBC" w:rsidRPr="00155449">
              <w:rPr>
                <w:sz w:val="20"/>
                <w:szCs w:val="20"/>
              </w:rPr>
              <w:t>:</w:t>
            </w:r>
          </w:p>
          <w:p w14:paraId="3B0666EE" w14:textId="60ACCB16" w:rsidR="5AC34720" w:rsidRPr="00155449" w:rsidRDefault="5AC34720" w:rsidP="00155449">
            <w:pPr>
              <w:spacing w:after="0" w:line="240" w:lineRule="auto"/>
              <w:ind w:left="1440"/>
              <w:rPr>
                <w:sz w:val="20"/>
                <w:szCs w:val="20"/>
              </w:rPr>
            </w:pPr>
            <w:r w:rsidRPr="00155449">
              <w:rPr>
                <w:sz w:val="20"/>
                <w:szCs w:val="20"/>
              </w:rPr>
              <w:t>Catherine J. Vladutiu PhD, MPH, Senior Epidemiologist, Office of Epidemiology and Research, Maternal and Child Health Bureau</w:t>
            </w:r>
          </w:p>
          <w:p w14:paraId="79EE4EA1" w14:textId="2211AF48" w:rsidR="5AC34720" w:rsidRPr="00155449" w:rsidRDefault="5AC34720" w:rsidP="00155449">
            <w:pPr>
              <w:spacing w:after="0" w:line="240" w:lineRule="auto"/>
              <w:ind w:left="1440"/>
              <w:rPr>
                <w:sz w:val="20"/>
                <w:szCs w:val="20"/>
              </w:rPr>
            </w:pPr>
          </w:p>
          <w:p w14:paraId="36668E0C" w14:textId="4E1C4BB5" w:rsidR="004B42A8" w:rsidRPr="00155449" w:rsidRDefault="2EA7B60F" w:rsidP="00155449">
            <w:pPr>
              <w:spacing w:after="0" w:line="240" w:lineRule="auto"/>
              <w:ind w:left="1440"/>
              <w:contextualSpacing/>
              <w:rPr>
                <w:sz w:val="20"/>
                <w:szCs w:val="20"/>
              </w:rPr>
            </w:pPr>
            <w:r w:rsidRPr="00155449">
              <w:rPr>
                <w:sz w:val="20"/>
                <w:szCs w:val="20"/>
              </w:rPr>
              <w:t xml:space="preserve">Veronica Gillispie-Bell, MD, MAS, FACOG, Medical Director, Louisiana Perinatal Quality Collaborative and Pregnancy Associated Mortality Review </w:t>
            </w:r>
          </w:p>
          <w:p w14:paraId="4D241184" w14:textId="2EF0FDA5" w:rsidR="004B42A8" w:rsidRPr="00155449" w:rsidRDefault="004B42A8" w:rsidP="00155449">
            <w:pPr>
              <w:spacing w:after="0" w:line="240" w:lineRule="auto"/>
              <w:contextualSpacing/>
              <w:rPr>
                <w:b/>
                <w:bCs/>
                <w:sz w:val="20"/>
                <w:szCs w:val="20"/>
              </w:rPr>
            </w:pPr>
          </w:p>
          <w:p w14:paraId="5286199F" w14:textId="552E6EAF" w:rsidR="004B42A8" w:rsidRPr="00155449" w:rsidRDefault="67CEAC16" w:rsidP="00155449">
            <w:pPr>
              <w:spacing w:after="0" w:line="240" w:lineRule="auto"/>
              <w:ind w:left="720"/>
              <w:contextualSpacing/>
              <w:rPr>
                <w:sz w:val="20"/>
                <w:szCs w:val="20"/>
              </w:rPr>
            </w:pPr>
            <w:r w:rsidRPr="00155449">
              <w:rPr>
                <w:sz w:val="20"/>
                <w:szCs w:val="20"/>
              </w:rPr>
              <w:t xml:space="preserve">Facilitator: Essi Havor, MSN, RN, PHNA-BC, HRSA Region 6 </w:t>
            </w:r>
            <w:r w:rsidR="001C5F23" w:rsidRPr="00155449">
              <w:rPr>
                <w:sz w:val="20"/>
                <w:szCs w:val="20"/>
              </w:rPr>
              <w:t>Maternal and Child Health</w:t>
            </w:r>
            <w:r w:rsidRPr="00155449">
              <w:rPr>
                <w:sz w:val="20"/>
                <w:szCs w:val="20"/>
              </w:rPr>
              <w:t xml:space="preserve"> Consultant</w:t>
            </w:r>
          </w:p>
          <w:p w14:paraId="715911A7" w14:textId="77777777" w:rsidR="00D97696" w:rsidRPr="00155449" w:rsidRDefault="00D97696" w:rsidP="00155449">
            <w:pPr>
              <w:spacing w:after="0" w:line="240" w:lineRule="auto"/>
              <w:ind w:left="720"/>
              <w:contextualSpacing/>
              <w:rPr>
                <w:sz w:val="20"/>
                <w:szCs w:val="20"/>
              </w:rPr>
            </w:pPr>
          </w:p>
          <w:p w14:paraId="603646E0" w14:textId="669568C6" w:rsidR="004B42A8" w:rsidRPr="00155449" w:rsidRDefault="5AC34720" w:rsidP="00155449">
            <w:pPr>
              <w:spacing w:after="0" w:line="240" w:lineRule="auto"/>
              <w:ind w:left="720"/>
              <w:contextualSpacing/>
              <w:rPr>
                <w:sz w:val="20"/>
                <w:szCs w:val="20"/>
              </w:rPr>
            </w:pPr>
            <w:r w:rsidRPr="00155449">
              <w:rPr>
                <w:rFonts w:ascii="Calibri" w:eastAsia="Calibri" w:hAnsi="Calibri" w:cs="Calibri"/>
                <w:i/>
                <w:iCs/>
                <w:sz w:val="20"/>
                <w:szCs w:val="20"/>
              </w:rPr>
              <w:t>Objective: Identify and prioritize evidence-based actions that communities, local government, and federal government can take together to address the maternal health crisis.</w:t>
            </w:r>
          </w:p>
          <w:p w14:paraId="12572ADB" w14:textId="61F6DD45" w:rsidR="004B42A8" w:rsidRPr="00155449" w:rsidRDefault="004B42A8" w:rsidP="00155449">
            <w:pPr>
              <w:spacing w:after="0" w:line="240" w:lineRule="auto"/>
              <w:ind w:left="720"/>
              <w:contextualSpacing/>
              <w:rPr>
                <w:i/>
                <w:iCs/>
                <w:sz w:val="20"/>
                <w:szCs w:val="20"/>
              </w:rPr>
            </w:pPr>
          </w:p>
        </w:tc>
      </w:tr>
      <w:tr w:rsidR="00432852" w:rsidRPr="00155449" w14:paraId="389B91F2"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235985ED" w14:textId="1DCD9CC9" w:rsidR="00432852" w:rsidRPr="00155449" w:rsidRDefault="001C5F23" w:rsidP="00155449">
            <w:pPr>
              <w:spacing w:after="0" w:line="240" w:lineRule="auto"/>
              <w:contextualSpacing/>
              <w:rPr>
                <w:rFonts w:eastAsia="Times New Roman" w:cstheme="minorHAnsi"/>
                <w:sz w:val="20"/>
                <w:szCs w:val="20"/>
              </w:rPr>
            </w:pPr>
            <w:r w:rsidRPr="00155449">
              <w:rPr>
                <w:rFonts w:eastAsia="Times New Roman" w:cstheme="minorHAnsi"/>
                <w:sz w:val="20"/>
                <w:szCs w:val="20"/>
              </w:rPr>
              <w:t>4:</w:t>
            </w:r>
            <w:r w:rsidR="001E1D15" w:rsidRPr="00155449">
              <w:rPr>
                <w:rFonts w:eastAsia="Times New Roman" w:cstheme="minorHAnsi"/>
                <w:sz w:val="20"/>
                <w:szCs w:val="20"/>
              </w:rPr>
              <w:t>45</w:t>
            </w:r>
            <w:r w:rsidR="00432852" w:rsidRPr="00155449">
              <w:rPr>
                <w:rFonts w:eastAsia="Times New Roman" w:cstheme="minorHAnsi"/>
                <w:sz w:val="20"/>
                <w:szCs w:val="20"/>
              </w:rPr>
              <w:t xml:space="preserve"> p.m.</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776B4C37" w14:textId="636865F5" w:rsidR="001E1D15" w:rsidRPr="00155449" w:rsidRDefault="505AEDB6" w:rsidP="00155449">
            <w:pPr>
              <w:spacing w:after="0" w:line="240" w:lineRule="auto"/>
              <w:contextualSpacing/>
              <w:rPr>
                <w:b/>
                <w:bCs/>
                <w:sz w:val="20"/>
                <w:szCs w:val="20"/>
              </w:rPr>
            </w:pPr>
            <w:r w:rsidRPr="00155449">
              <w:rPr>
                <w:b/>
                <w:bCs/>
                <w:sz w:val="20"/>
                <w:szCs w:val="20"/>
              </w:rPr>
              <w:t xml:space="preserve">Closing Remarks </w:t>
            </w:r>
          </w:p>
          <w:p w14:paraId="1A408823" w14:textId="50BC10D1" w:rsidR="001C5F23" w:rsidRPr="00155449" w:rsidRDefault="001C5F23" w:rsidP="00155449">
            <w:pPr>
              <w:spacing w:after="0" w:line="240" w:lineRule="auto"/>
              <w:ind w:left="720"/>
              <w:contextualSpacing/>
              <w:rPr>
                <w:b/>
                <w:bCs/>
                <w:sz w:val="20"/>
                <w:szCs w:val="20"/>
              </w:rPr>
            </w:pPr>
            <w:r w:rsidRPr="00155449">
              <w:rPr>
                <w:sz w:val="20"/>
                <w:szCs w:val="20"/>
              </w:rPr>
              <w:t xml:space="preserve">Speaker: </w:t>
            </w:r>
          </w:p>
          <w:p w14:paraId="3C739157" w14:textId="229AE740" w:rsidR="001C5F23" w:rsidRPr="00155449" w:rsidRDefault="001C5F23" w:rsidP="00155449">
            <w:pPr>
              <w:spacing w:after="0" w:line="240" w:lineRule="auto"/>
              <w:ind w:left="1440"/>
              <w:contextualSpacing/>
              <w:rPr>
                <w:b/>
                <w:bCs/>
                <w:sz w:val="20"/>
                <w:szCs w:val="20"/>
              </w:rPr>
            </w:pPr>
            <w:r w:rsidRPr="00155449">
              <w:rPr>
                <w:sz w:val="20"/>
                <w:szCs w:val="20"/>
              </w:rPr>
              <w:t>Sharyl Trail, PsyD, CDR, US Public Health Service Commissioned Corps/Licensed Clinical Psychologist, Deputy Regional Administrator, Office of Intergovernmental and External Affairs, Health Resources &amp; Services Administration</w:t>
            </w:r>
          </w:p>
        </w:tc>
      </w:tr>
      <w:tr w:rsidR="505AEDB6" w:rsidRPr="00155449" w14:paraId="4AD99BCE" w14:textId="77777777" w:rsidTr="7412ACC2">
        <w:trPr>
          <w:cantSplit/>
        </w:trPr>
        <w:tc>
          <w:tcPr>
            <w:tcW w:w="19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tcMar>
              <w:top w:w="300" w:type="dxa"/>
              <w:left w:w="300" w:type="dxa"/>
              <w:bottom w:w="300" w:type="dxa"/>
              <w:right w:w="300" w:type="dxa"/>
            </w:tcMar>
          </w:tcPr>
          <w:p w14:paraId="0AD51D0B" w14:textId="54163B4A" w:rsidR="505AEDB6" w:rsidRPr="00155449" w:rsidRDefault="505AEDB6" w:rsidP="00155449">
            <w:pPr>
              <w:spacing w:after="0" w:line="240" w:lineRule="auto"/>
              <w:rPr>
                <w:rFonts w:eastAsia="Times New Roman"/>
                <w:sz w:val="20"/>
                <w:szCs w:val="20"/>
              </w:rPr>
            </w:pPr>
            <w:r w:rsidRPr="00155449">
              <w:rPr>
                <w:rFonts w:eastAsia="Times New Roman"/>
                <w:sz w:val="20"/>
                <w:szCs w:val="20"/>
              </w:rPr>
              <w:t>5:00</w:t>
            </w:r>
          </w:p>
        </w:tc>
        <w:tc>
          <w:tcPr>
            <w:tcW w:w="8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0" w:type="dxa"/>
              <w:left w:w="300" w:type="dxa"/>
              <w:bottom w:w="300" w:type="dxa"/>
              <w:right w:w="300" w:type="dxa"/>
            </w:tcMar>
          </w:tcPr>
          <w:p w14:paraId="17181F6C" w14:textId="6355068B" w:rsidR="505AEDB6" w:rsidRPr="00155449" w:rsidRDefault="00432852" w:rsidP="00155449">
            <w:pPr>
              <w:spacing w:after="0" w:line="240" w:lineRule="auto"/>
              <w:rPr>
                <w:b/>
                <w:bCs/>
                <w:sz w:val="20"/>
                <w:szCs w:val="20"/>
              </w:rPr>
            </w:pPr>
            <w:r w:rsidRPr="00155449">
              <w:rPr>
                <w:b/>
                <w:bCs/>
                <w:sz w:val="20"/>
                <w:szCs w:val="20"/>
              </w:rPr>
              <w:t>Adjourn</w:t>
            </w:r>
          </w:p>
        </w:tc>
      </w:tr>
      <w:bookmarkEnd w:id="0"/>
    </w:tbl>
    <w:p w14:paraId="09A2B2F8" w14:textId="0192DA03" w:rsidR="1AC193DE" w:rsidRPr="00155449" w:rsidRDefault="1AC193DE" w:rsidP="00155449">
      <w:pPr>
        <w:spacing w:after="0" w:line="240" w:lineRule="auto"/>
        <w:rPr>
          <w:sz w:val="20"/>
          <w:szCs w:val="20"/>
        </w:rPr>
      </w:pPr>
    </w:p>
    <w:sectPr w:rsidR="1AC193DE" w:rsidRPr="00155449" w:rsidSect="00752C1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DE19" w14:textId="77777777" w:rsidR="00853AE4" w:rsidRDefault="00853AE4" w:rsidP="00B62292">
      <w:pPr>
        <w:spacing w:after="0" w:line="240" w:lineRule="auto"/>
      </w:pPr>
      <w:r>
        <w:separator/>
      </w:r>
    </w:p>
  </w:endnote>
  <w:endnote w:type="continuationSeparator" w:id="0">
    <w:p w14:paraId="62112FA8" w14:textId="77777777" w:rsidR="00853AE4" w:rsidRDefault="00853AE4" w:rsidP="00B6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DF4C" w14:textId="77777777" w:rsidR="00B21D7E" w:rsidRDefault="00B21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0C99" w14:textId="21F3F069" w:rsidR="004B0681" w:rsidRDefault="5B4537CB" w:rsidP="001C6229">
    <w:pPr>
      <w:pStyle w:val="Footer"/>
    </w:pPr>
    <w:r>
      <w:fldChar w:fldCharType="begin"/>
    </w:r>
    <w:r>
      <w:instrText>PAGE</w:instrText>
    </w:r>
    <w:r>
      <w:fldChar w:fldCharType="separate"/>
    </w:r>
    <w:r w:rsidR="00E0255A">
      <w:rPr>
        <w:noProof/>
      </w:rPr>
      <w:t>1</w:t>
    </w:r>
    <w:r>
      <w:fldChar w:fldCharType="end"/>
    </w:r>
  </w:p>
  <w:p w14:paraId="30FBE6D2" w14:textId="77777777" w:rsidR="004B0681" w:rsidRDefault="004B0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4813" w14:textId="77777777" w:rsidR="00B21D7E" w:rsidRDefault="00B21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9AAC" w14:textId="77777777" w:rsidR="00853AE4" w:rsidRDefault="00853AE4" w:rsidP="00B62292">
      <w:pPr>
        <w:spacing w:after="0" w:line="240" w:lineRule="auto"/>
      </w:pPr>
      <w:r>
        <w:separator/>
      </w:r>
    </w:p>
  </w:footnote>
  <w:footnote w:type="continuationSeparator" w:id="0">
    <w:p w14:paraId="595F69C5" w14:textId="77777777" w:rsidR="00853AE4" w:rsidRDefault="00853AE4" w:rsidP="00B62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CB62" w14:textId="77777777" w:rsidR="00B21D7E" w:rsidRDefault="00B21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B4537CB" w14:paraId="0236A2F7" w14:textId="77777777" w:rsidTr="5B4537CB">
      <w:tc>
        <w:tcPr>
          <w:tcW w:w="3600" w:type="dxa"/>
        </w:tcPr>
        <w:p w14:paraId="2F26AD36" w14:textId="2808C30A" w:rsidR="5B4537CB" w:rsidRDefault="5B4537CB" w:rsidP="5B4537CB">
          <w:pPr>
            <w:pStyle w:val="Header"/>
            <w:ind w:left="-115"/>
          </w:pPr>
        </w:p>
      </w:tc>
      <w:tc>
        <w:tcPr>
          <w:tcW w:w="3600" w:type="dxa"/>
        </w:tcPr>
        <w:p w14:paraId="3A87A5AA" w14:textId="3342DC9D" w:rsidR="5B4537CB" w:rsidRDefault="5B4537CB" w:rsidP="5B4537CB">
          <w:pPr>
            <w:pStyle w:val="Header"/>
            <w:jc w:val="center"/>
          </w:pPr>
        </w:p>
      </w:tc>
      <w:tc>
        <w:tcPr>
          <w:tcW w:w="3600" w:type="dxa"/>
        </w:tcPr>
        <w:p w14:paraId="659BB005" w14:textId="4D62A2FA" w:rsidR="5B4537CB" w:rsidRDefault="5B4537CB" w:rsidP="5B4537CB">
          <w:pPr>
            <w:pStyle w:val="Header"/>
            <w:ind w:right="-115"/>
            <w:jc w:val="right"/>
          </w:pPr>
        </w:p>
      </w:tc>
    </w:tr>
  </w:tbl>
  <w:sdt>
    <w:sdtPr>
      <w:id w:val="-1192373757"/>
      <w:docPartObj>
        <w:docPartGallery w:val="Watermarks"/>
        <w:docPartUnique/>
      </w:docPartObj>
    </w:sdtPr>
    <w:sdtEndPr/>
    <w:sdtContent>
      <w:p w14:paraId="7AFE9B11" w14:textId="040FB40E" w:rsidR="5B4537CB" w:rsidRDefault="00853AE4" w:rsidP="5B4537CB">
        <w:pPr>
          <w:pStyle w:val="Header"/>
        </w:pPr>
        <w:r>
          <w:rPr>
            <w:noProof/>
          </w:rPr>
          <w:pict w14:anchorId="6F3EDD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9F7B" w14:textId="77777777" w:rsidR="00B21D7E" w:rsidRDefault="00B21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27D"/>
    <w:multiLevelType w:val="hybridMultilevel"/>
    <w:tmpl w:val="D524776A"/>
    <w:lvl w:ilvl="0" w:tplc="A2B6B4D2">
      <w:start w:val="1"/>
      <w:numFmt w:val="bullet"/>
      <w:lvlText w:val=""/>
      <w:lvlJc w:val="left"/>
      <w:pPr>
        <w:ind w:left="720" w:hanging="360"/>
      </w:pPr>
      <w:rPr>
        <w:rFonts w:ascii="Symbol" w:hAnsi="Symbol" w:hint="default"/>
      </w:rPr>
    </w:lvl>
    <w:lvl w:ilvl="1" w:tplc="9184DEE4">
      <w:start w:val="1"/>
      <w:numFmt w:val="bullet"/>
      <w:lvlText w:val="o"/>
      <w:lvlJc w:val="left"/>
      <w:pPr>
        <w:ind w:left="1440" w:hanging="360"/>
      </w:pPr>
      <w:rPr>
        <w:rFonts w:ascii="Courier New" w:hAnsi="Courier New" w:hint="default"/>
      </w:rPr>
    </w:lvl>
    <w:lvl w:ilvl="2" w:tplc="877E9550">
      <w:start w:val="1"/>
      <w:numFmt w:val="bullet"/>
      <w:lvlText w:val=""/>
      <w:lvlJc w:val="left"/>
      <w:pPr>
        <w:ind w:left="2160" w:hanging="360"/>
      </w:pPr>
      <w:rPr>
        <w:rFonts w:ascii="Wingdings" w:hAnsi="Wingdings" w:hint="default"/>
      </w:rPr>
    </w:lvl>
    <w:lvl w:ilvl="3" w:tplc="C2362838">
      <w:start w:val="1"/>
      <w:numFmt w:val="bullet"/>
      <w:lvlText w:val=""/>
      <w:lvlJc w:val="left"/>
      <w:pPr>
        <w:ind w:left="2880" w:hanging="360"/>
      </w:pPr>
      <w:rPr>
        <w:rFonts w:ascii="Symbol" w:hAnsi="Symbol" w:hint="default"/>
      </w:rPr>
    </w:lvl>
    <w:lvl w:ilvl="4" w:tplc="318E999C">
      <w:start w:val="1"/>
      <w:numFmt w:val="bullet"/>
      <w:lvlText w:val="o"/>
      <w:lvlJc w:val="left"/>
      <w:pPr>
        <w:ind w:left="3600" w:hanging="360"/>
      </w:pPr>
      <w:rPr>
        <w:rFonts w:ascii="Courier New" w:hAnsi="Courier New" w:hint="default"/>
      </w:rPr>
    </w:lvl>
    <w:lvl w:ilvl="5" w:tplc="5CAEDC46">
      <w:start w:val="1"/>
      <w:numFmt w:val="bullet"/>
      <w:lvlText w:val=""/>
      <w:lvlJc w:val="left"/>
      <w:pPr>
        <w:ind w:left="4320" w:hanging="360"/>
      </w:pPr>
      <w:rPr>
        <w:rFonts w:ascii="Wingdings" w:hAnsi="Wingdings" w:hint="default"/>
      </w:rPr>
    </w:lvl>
    <w:lvl w:ilvl="6" w:tplc="1CA0A9B6">
      <w:start w:val="1"/>
      <w:numFmt w:val="bullet"/>
      <w:lvlText w:val=""/>
      <w:lvlJc w:val="left"/>
      <w:pPr>
        <w:ind w:left="5040" w:hanging="360"/>
      </w:pPr>
      <w:rPr>
        <w:rFonts w:ascii="Symbol" w:hAnsi="Symbol" w:hint="default"/>
      </w:rPr>
    </w:lvl>
    <w:lvl w:ilvl="7" w:tplc="5C8E3004">
      <w:start w:val="1"/>
      <w:numFmt w:val="bullet"/>
      <w:lvlText w:val="o"/>
      <w:lvlJc w:val="left"/>
      <w:pPr>
        <w:ind w:left="5760" w:hanging="360"/>
      </w:pPr>
      <w:rPr>
        <w:rFonts w:ascii="Courier New" w:hAnsi="Courier New" w:hint="default"/>
      </w:rPr>
    </w:lvl>
    <w:lvl w:ilvl="8" w:tplc="821E3850">
      <w:start w:val="1"/>
      <w:numFmt w:val="bullet"/>
      <w:lvlText w:val=""/>
      <w:lvlJc w:val="left"/>
      <w:pPr>
        <w:ind w:left="6480" w:hanging="360"/>
      </w:pPr>
      <w:rPr>
        <w:rFonts w:ascii="Wingdings" w:hAnsi="Wingdings" w:hint="default"/>
      </w:rPr>
    </w:lvl>
  </w:abstractNum>
  <w:abstractNum w:abstractNumId="1" w15:restartNumberingAfterBreak="0">
    <w:nsid w:val="118C6468"/>
    <w:multiLevelType w:val="hybridMultilevel"/>
    <w:tmpl w:val="7EE6B23C"/>
    <w:lvl w:ilvl="0" w:tplc="1AD6080E">
      <w:start w:val="1"/>
      <w:numFmt w:val="decimal"/>
      <w:lvlText w:val="%1."/>
      <w:lvlJc w:val="left"/>
      <w:pPr>
        <w:ind w:left="720" w:hanging="360"/>
      </w:pPr>
    </w:lvl>
    <w:lvl w:ilvl="1" w:tplc="6E08BA4A">
      <w:start w:val="1"/>
      <w:numFmt w:val="lowerLetter"/>
      <w:lvlText w:val="%2."/>
      <w:lvlJc w:val="left"/>
      <w:pPr>
        <w:ind w:left="1440" w:hanging="360"/>
      </w:pPr>
    </w:lvl>
    <w:lvl w:ilvl="2" w:tplc="4E022C24">
      <w:start w:val="1"/>
      <w:numFmt w:val="lowerRoman"/>
      <w:lvlText w:val="%3."/>
      <w:lvlJc w:val="right"/>
      <w:pPr>
        <w:ind w:left="2160" w:hanging="180"/>
      </w:pPr>
    </w:lvl>
    <w:lvl w:ilvl="3" w:tplc="D0446ED4">
      <w:start w:val="1"/>
      <w:numFmt w:val="decimal"/>
      <w:lvlText w:val="%4."/>
      <w:lvlJc w:val="left"/>
      <w:pPr>
        <w:ind w:left="2880" w:hanging="360"/>
      </w:pPr>
    </w:lvl>
    <w:lvl w:ilvl="4" w:tplc="393C1122">
      <w:start w:val="1"/>
      <w:numFmt w:val="lowerLetter"/>
      <w:lvlText w:val="%5."/>
      <w:lvlJc w:val="left"/>
      <w:pPr>
        <w:ind w:left="3600" w:hanging="360"/>
      </w:pPr>
    </w:lvl>
    <w:lvl w:ilvl="5" w:tplc="AED830AA">
      <w:start w:val="1"/>
      <w:numFmt w:val="lowerRoman"/>
      <w:lvlText w:val="%6."/>
      <w:lvlJc w:val="right"/>
      <w:pPr>
        <w:ind w:left="4320" w:hanging="180"/>
      </w:pPr>
    </w:lvl>
    <w:lvl w:ilvl="6" w:tplc="73C83C32">
      <w:start w:val="1"/>
      <w:numFmt w:val="decimal"/>
      <w:lvlText w:val="%7."/>
      <w:lvlJc w:val="left"/>
      <w:pPr>
        <w:ind w:left="5040" w:hanging="360"/>
      </w:pPr>
    </w:lvl>
    <w:lvl w:ilvl="7" w:tplc="A782C834">
      <w:start w:val="1"/>
      <w:numFmt w:val="lowerLetter"/>
      <w:lvlText w:val="%8."/>
      <w:lvlJc w:val="left"/>
      <w:pPr>
        <w:ind w:left="5760" w:hanging="360"/>
      </w:pPr>
    </w:lvl>
    <w:lvl w:ilvl="8" w:tplc="135E6726">
      <w:start w:val="1"/>
      <w:numFmt w:val="lowerRoman"/>
      <w:lvlText w:val="%9."/>
      <w:lvlJc w:val="right"/>
      <w:pPr>
        <w:ind w:left="6480" w:hanging="180"/>
      </w:pPr>
    </w:lvl>
  </w:abstractNum>
  <w:abstractNum w:abstractNumId="2" w15:restartNumberingAfterBreak="0">
    <w:nsid w:val="19A92F84"/>
    <w:multiLevelType w:val="hybridMultilevel"/>
    <w:tmpl w:val="3112E5F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84E77"/>
    <w:multiLevelType w:val="hybridMultilevel"/>
    <w:tmpl w:val="CDB0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9101A"/>
    <w:multiLevelType w:val="hybridMultilevel"/>
    <w:tmpl w:val="96104D26"/>
    <w:lvl w:ilvl="0" w:tplc="83224EF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9206C31"/>
    <w:multiLevelType w:val="hybridMultilevel"/>
    <w:tmpl w:val="A2B6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B7D34"/>
    <w:multiLevelType w:val="hybridMultilevel"/>
    <w:tmpl w:val="0B82CBAA"/>
    <w:lvl w:ilvl="0" w:tplc="B8485AF2">
      <w:start w:val="1"/>
      <w:numFmt w:val="bullet"/>
      <w:lvlText w:val=""/>
      <w:lvlJc w:val="left"/>
      <w:pPr>
        <w:ind w:left="720" w:hanging="360"/>
      </w:pPr>
      <w:rPr>
        <w:rFonts w:ascii="Symbol" w:hAnsi="Symbol" w:hint="default"/>
      </w:rPr>
    </w:lvl>
    <w:lvl w:ilvl="1" w:tplc="4A3C7484">
      <w:start w:val="1"/>
      <w:numFmt w:val="bullet"/>
      <w:lvlText w:val="o"/>
      <w:lvlJc w:val="left"/>
      <w:pPr>
        <w:ind w:left="1440" w:hanging="360"/>
      </w:pPr>
      <w:rPr>
        <w:rFonts w:ascii="Courier New" w:hAnsi="Courier New" w:hint="default"/>
      </w:rPr>
    </w:lvl>
    <w:lvl w:ilvl="2" w:tplc="587CDEB2">
      <w:start w:val="1"/>
      <w:numFmt w:val="bullet"/>
      <w:lvlText w:val=""/>
      <w:lvlJc w:val="left"/>
      <w:pPr>
        <w:ind w:left="2160" w:hanging="360"/>
      </w:pPr>
      <w:rPr>
        <w:rFonts w:ascii="Wingdings" w:hAnsi="Wingdings" w:hint="default"/>
      </w:rPr>
    </w:lvl>
    <w:lvl w:ilvl="3" w:tplc="DDD24B02">
      <w:start w:val="1"/>
      <w:numFmt w:val="bullet"/>
      <w:lvlText w:val=""/>
      <w:lvlJc w:val="left"/>
      <w:pPr>
        <w:ind w:left="2880" w:hanging="360"/>
      </w:pPr>
      <w:rPr>
        <w:rFonts w:ascii="Symbol" w:hAnsi="Symbol" w:hint="default"/>
      </w:rPr>
    </w:lvl>
    <w:lvl w:ilvl="4" w:tplc="F7340F32">
      <w:start w:val="1"/>
      <w:numFmt w:val="bullet"/>
      <w:lvlText w:val="o"/>
      <w:lvlJc w:val="left"/>
      <w:pPr>
        <w:ind w:left="3600" w:hanging="360"/>
      </w:pPr>
      <w:rPr>
        <w:rFonts w:ascii="Courier New" w:hAnsi="Courier New" w:hint="default"/>
      </w:rPr>
    </w:lvl>
    <w:lvl w:ilvl="5" w:tplc="39C46E86">
      <w:start w:val="1"/>
      <w:numFmt w:val="bullet"/>
      <w:lvlText w:val=""/>
      <w:lvlJc w:val="left"/>
      <w:pPr>
        <w:ind w:left="4320" w:hanging="360"/>
      </w:pPr>
      <w:rPr>
        <w:rFonts w:ascii="Wingdings" w:hAnsi="Wingdings" w:hint="default"/>
      </w:rPr>
    </w:lvl>
    <w:lvl w:ilvl="6" w:tplc="71F68D30">
      <w:start w:val="1"/>
      <w:numFmt w:val="bullet"/>
      <w:lvlText w:val=""/>
      <w:lvlJc w:val="left"/>
      <w:pPr>
        <w:ind w:left="5040" w:hanging="360"/>
      </w:pPr>
      <w:rPr>
        <w:rFonts w:ascii="Symbol" w:hAnsi="Symbol" w:hint="default"/>
      </w:rPr>
    </w:lvl>
    <w:lvl w:ilvl="7" w:tplc="DC1CD672">
      <w:start w:val="1"/>
      <w:numFmt w:val="bullet"/>
      <w:lvlText w:val="o"/>
      <w:lvlJc w:val="left"/>
      <w:pPr>
        <w:ind w:left="5760" w:hanging="360"/>
      </w:pPr>
      <w:rPr>
        <w:rFonts w:ascii="Courier New" w:hAnsi="Courier New" w:hint="default"/>
      </w:rPr>
    </w:lvl>
    <w:lvl w:ilvl="8" w:tplc="7A4E6B9E">
      <w:start w:val="1"/>
      <w:numFmt w:val="bullet"/>
      <w:lvlText w:val=""/>
      <w:lvlJc w:val="left"/>
      <w:pPr>
        <w:ind w:left="6480" w:hanging="360"/>
      </w:pPr>
      <w:rPr>
        <w:rFonts w:ascii="Wingdings" w:hAnsi="Wingdings" w:hint="default"/>
      </w:rPr>
    </w:lvl>
  </w:abstractNum>
  <w:abstractNum w:abstractNumId="7" w15:restartNumberingAfterBreak="0">
    <w:nsid w:val="64375A13"/>
    <w:multiLevelType w:val="hybridMultilevel"/>
    <w:tmpl w:val="83F4ACEC"/>
    <w:lvl w:ilvl="0" w:tplc="A51CD63E">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681654EB"/>
    <w:multiLevelType w:val="hybridMultilevel"/>
    <w:tmpl w:val="02E4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CE"/>
    <w:rsid w:val="000053FC"/>
    <w:rsid w:val="00005FF5"/>
    <w:rsid w:val="00006BD1"/>
    <w:rsid w:val="0000796D"/>
    <w:rsid w:val="00007D53"/>
    <w:rsid w:val="0001039A"/>
    <w:rsid w:val="0001297A"/>
    <w:rsid w:val="00040EF9"/>
    <w:rsid w:val="00055DB6"/>
    <w:rsid w:val="00057F94"/>
    <w:rsid w:val="000604B5"/>
    <w:rsid w:val="000626F4"/>
    <w:rsid w:val="000724E8"/>
    <w:rsid w:val="00074B61"/>
    <w:rsid w:val="00091B6A"/>
    <w:rsid w:val="000A04FC"/>
    <w:rsid w:val="000B1476"/>
    <w:rsid w:val="000B1911"/>
    <w:rsid w:val="000B76B6"/>
    <w:rsid w:val="000B7B80"/>
    <w:rsid w:val="000D4DAB"/>
    <w:rsid w:val="000D51B1"/>
    <w:rsid w:val="000D53ED"/>
    <w:rsid w:val="000F01DB"/>
    <w:rsid w:val="000F1527"/>
    <w:rsid w:val="000F6A4D"/>
    <w:rsid w:val="001115EC"/>
    <w:rsid w:val="001128B0"/>
    <w:rsid w:val="00115083"/>
    <w:rsid w:val="0012AF68"/>
    <w:rsid w:val="001319F8"/>
    <w:rsid w:val="00132453"/>
    <w:rsid w:val="00134150"/>
    <w:rsid w:val="00143AEC"/>
    <w:rsid w:val="00155449"/>
    <w:rsid w:val="001578F4"/>
    <w:rsid w:val="001730CE"/>
    <w:rsid w:val="001735BE"/>
    <w:rsid w:val="0018366D"/>
    <w:rsid w:val="00183F43"/>
    <w:rsid w:val="00184154"/>
    <w:rsid w:val="00186FA3"/>
    <w:rsid w:val="00192160"/>
    <w:rsid w:val="001A01A7"/>
    <w:rsid w:val="001C28C5"/>
    <w:rsid w:val="001C4240"/>
    <w:rsid w:val="001C5F23"/>
    <w:rsid w:val="001C6229"/>
    <w:rsid w:val="001D4E05"/>
    <w:rsid w:val="001E1D15"/>
    <w:rsid w:val="001E3D2B"/>
    <w:rsid w:val="001E4F3D"/>
    <w:rsid w:val="001F021D"/>
    <w:rsid w:val="001F2795"/>
    <w:rsid w:val="001F7AA6"/>
    <w:rsid w:val="002002BE"/>
    <w:rsid w:val="00207B56"/>
    <w:rsid w:val="0021754F"/>
    <w:rsid w:val="0023000F"/>
    <w:rsid w:val="0023194C"/>
    <w:rsid w:val="00241752"/>
    <w:rsid w:val="00245903"/>
    <w:rsid w:val="0024775D"/>
    <w:rsid w:val="00255833"/>
    <w:rsid w:val="00255FDB"/>
    <w:rsid w:val="00257372"/>
    <w:rsid w:val="00262C13"/>
    <w:rsid w:val="00263E77"/>
    <w:rsid w:val="0028645A"/>
    <w:rsid w:val="0028785E"/>
    <w:rsid w:val="00294648"/>
    <w:rsid w:val="002A5418"/>
    <w:rsid w:val="002B48A0"/>
    <w:rsid w:val="002C7BBE"/>
    <w:rsid w:val="002D413C"/>
    <w:rsid w:val="002D4872"/>
    <w:rsid w:val="002D48CC"/>
    <w:rsid w:val="002D6EEE"/>
    <w:rsid w:val="002E365C"/>
    <w:rsid w:val="002E41FC"/>
    <w:rsid w:val="002E74D6"/>
    <w:rsid w:val="002F2DC1"/>
    <w:rsid w:val="002F47EF"/>
    <w:rsid w:val="00303972"/>
    <w:rsid w:val="00305AD0"/>
    <w:rsid w:val="003149AD"/>
    <w:rsid w:val="003156D8"/>
    <w:rsid w:val="00316A48"/>
    <w:rsid w:val="00324BF3"/>
    <w:rsid w:val="003330EB"/>
    <w:rsid w:val="0034080B"/>
    <w:rsid w:val="00361FF1"/>
    <w:rsid w:val="00381744"/>
    <w:rsid w:val="00385094"/>
    <w:rsid w:val="003B12F5"/>
    <w:rsid w:val="003B5447"/>
    <w:rsid w:val="003E2197"/>
    <w:rsid w:val="003E5308"/>
    <w:rsid w:val="003F142C"/>
    <w:rsid w:val="00407129"/>
    <w:rsid w:val="00410878"/>
    <w:rsid w:val="0042194D"/>
    <w:rsid w:val="004231DF"/>
    <w:rsid w:val="00432852"/>
    <w:rsid w:val="004333DE"/>
    <w:rsid w:val="00433F45"/>
    <w:rsid w:val="004370E6"/>
    <w:rsid w:val="00437153"/>
    <w:rsid w:val="0044167D"/>
    <w:rsid w:val="0044442B"/>
    <w:rsid w:val="00446D7A"/>
    <w:rsid w:val="00454319"/>
    <w:rsid w:val="004611EE"/>
    <w:rsid w:val="004655CB"/>
    <w:rsid w:val="004810AF"/>
    <w:rsid w:val="004813D5"/>
    <w:rsid w:val="004A5E9E"/>
    <w:rsid w:val="004B0681"/>
    <w:rsid w:val="004B085B"/>
    <w:rsid w:val="004B42A8"/>
    <w:rsid w:val="004B698D"/>
    <w:rsid w:val="004D1B1F"/>
    <w:rsid w:val="004D65F8"/>
    <w:rsid w:val="004F26FE"/>
    <w:rsid w:val="004F4592"/>
    <w:rsid w:val="004F5DFB"/>
    <w:rsid w:val="00514FC5"/>
    <w:rsid w:val="00521D57"/>
    <w:rsid w:val="00543F2C"/>
    <w:rsid w:val="0055022B"/>
    <w:rsid w:val="00550980"/>
    <w:rsid w:val="005721D7"/>
    <w:rsid w:val="00593FF3"/>
    <w:rsid w:val="00595F27"/>
    <w:rsid w:val="005A3FB5"/>
    <w:rsid w:val="005C0041"/>
    <w:rsid w:val="005D1811"/>
    <w:rsid w:val="005D185A"/>
    <w:rsid w:val="005D6FD1"/>
    <w:rsid w:val="005E1E6D"/>
    <w:rsid w:val="005E4B13"/>
    <w:rsid w:val="005F587C"/>
    <w:rsid w:val="005F6AD1"/>
    <w:rsid w:val="00604ED4"/>
    <w:rsid w:val="00610DAA"/>
    <w:rsid w:val="00614C78"/>
    <w:rsid w:val="00616103"/>
    <w:rsid w:val="00650AB4"/>
    <w:rsid w:val="00650C86"/>
    <w:rsid w:val="00662D5C"/>
    <w:rsid w:val="00685CBF"/>
    <w:rsid w:val="00687505"/>
    <w:rsid w:val="00694A68"/>
    <w:rsid w:val="00697225"/>
    <w:rsid w:val="0069731A"/>
    <w:rsid w:val="006A4FC9"/>
    <w:rsid w:val="006B6F71"/>
    <w:rsid w:val="006C5B94"/>
    <w:rsid w:val="006C73DB"/>
    <w:rsid w:val="006F12AF"/>
    <w:rsid w:val="006F7B85"/>
    <w:rsid w:val="00716AC3"/>
    <w:rsid w:val="00730BB6"/>
    <w:rsid w:val="00740527"/>
    <w:rsid w:val="00742F58"/>
    <w:rsid w:val="00747CD4"/>
    <w:rsid w:val="00750648"/>
    <w:rsid w:val="00752128"/>
    <w:rsid w:val="00752C15"/>
    <w:rsid w:val="0075630E"/>
    <w:rsid w:val="00756339"/>
    <w:rsid w:val="00761F14"/>
    <w:rsid w:val="007638C1"/>
    <w:rsid w:val="007720E4"/>
    <w:rsid w:val="00786D30"/>
    <w:rsid w:val="007B05E9"/>
    <w:rsid w:val="007B3CDC"/>
    <w:rsid w:val="007C498C"/>
    <w:rsid w:val="007D00DB"/>
    <w:rsid w:val="007D5F75"/>
    <w:rsid w:val="007D7C5F"/>
    <w:rsid w:val="007F253E"/>
    <w:rsid w:val="007F335B"/>
    <w:rsid w:val="007F6FD6"/>
    <w:rsid w:val="00803E28"/>
    <w:rsid w:val="00807B46"/>
    <w:rsid w:val="0081250F"/>
    <w:rsid w:val="0082458D"/>
    <w:rsid w:val="00827E5F"/>
    <w:rsid w:val="00842530"/>
    <w:rsid w:val="008507E4"/>
    <w:rsid w:val="00853AE4"/>
    <w:rsid w:val="00860DF4"/>
    <w:rsid w:val="00863CAF"/>
    <w:rsid w:val="008668E0"/>
    <w:rsid w:val="00872730"/>
    <w:rsid w:val="00882204"/>
    <w:rsid w:val="00894C50"/>
    <w:rsid w:val="00895756"/>
    <w:rsid w:val="00896A4D"/>
    <w:rsid w:val="008972BD"/>
    <w:rsid w:val="008A39E1"/>
    <w:rsid w:val="008A6278"/>
    <w:rsid w:val="008C010A"/>
    <w:rsid w:val="008C04C2"/>
    <w:rsid w:val="008C21DB"/>
    <w:rsid w:val="008C3C8C"/>
    <w:rsid w:val="008C5D4B"/>
    <w:rsid w:val="008E2C15"/>
    <w:rsid w:val="008E3321"/>
    <w:rsid w:val="008E380F"/>
    <w:rsid w:val="008F2415"/>
    <w:rsid w:val="008F4908"/>
    <w:rsid w:val="008F7907"/>
    <w:rsid w:val="009019EE"/>
    <w:rsid w:val="0090240A"/>
    <w:rsid w:val="0091288A"/>
    <w:rsid w:val="00912C0B"/>
    <w:rsid w:val="0091B403"/>
    <w:rsid w:val="00922CBF"/>
    <w:rsid w:val="00925988"/>
    <w:rsid w:val="00926965"/>
    <w:rsid w:val="00933487"/>
    <w:rsid w:val="0093733F"/>
    <w:rsid w:val="00960D41"/>
    <w:rsid w:val="00973B8C"/>
    <w:rsid w:val="00981797"/>
    <w:rsid w:val="009967D7"/>
    <w:rsid w:val="0099720B"/>
    <w:rsid w:val="009A183D"/>
    <w:rsid w:val="009C0B5A"/>
    <w:rsid w:val="009C1D17"/>
    <w:rsid w:val="009C4D41"/>
    <w:rsid w:val="009D79A7"/>
    <w:rsid w:val="009E1503"/>
    <w:rsid w:val="009F523F"/>
    <w:rsid w:val="009F5629"/>
    <w:rsid w:val="009FB2A6"/>
    <w:rsid w:val="00A02ACA"/>
    <w:rsid w:val="00A066F3"/>
    <w:rsid w:val="00A34C31"/>
    <w:rsid w:val="00A37B00"/>
    <w:rsid w:val="00A63B19"/>
    <w:rsid w:val="00A70B8D"/>
    <w:rsid w:val="00A83E34"/>
    <w:rsid w:val="00A9236A"/>
    <w:rsid w:val="00AA2729"/>
    <w:rsid w:val="00AA2A80"/>
    <w:rsid w:val="00AA5D0F"/>
    <w:rsid w:val="00AB7363"/>
    <w:rsid w:val="00AC094D"/>
    <w:rsid w:val="00AC3F80"/>
    <w:rsid w:val="00AC41BE"/>
    <w:rsid w:val="00AF0962"/>
    <w:rsid w:val="00B02CF6"/>
    <w:rsid w:val="00B21D7E"/>
    <w:rsid w:val="00B339F6"/>
    <w:rsid w:val="00B33B56"/>
    <w:rsid w:val="00B36705"/>
    <w:rsid w:val="00B40E87"/>
    <w:rsid w:val="00B445C5"/>
    <w:rsid w:val="00B46BE7"/>
    <w:rsid w:val="00B51CCE"/>
    <w:rsid w:val="00B62292"/>
    <w:rsid w:val="00B67B4B"/>
    <w:rsid w:val="00B7420F"/>
    <w:rsid w:val="00B96196"/>
    <w:rsid w:val="00B97923"/>
    <w:rsid w:val="00BA1E79"/>
    <w:rsid w:val="00BA4442"/>
    <w:rsid w:val="00BB1E68"/>
    <w:rsid w:val="00BD05D7"/>
    <w:rsid w:val="00BD3157"/>
    <w:rsid w:val="00BD4333"/>
    <w:rsid w:val="00BD734E"/>
    <w:rsid w:val="00BE345C"/>
    <w:rsid w:val="00BE7639"/>
    <w:rsid w:val="00BF0692"/>
    <w:rsid w:val="00BF3DA9"/>
    <w:rsid w:val="00BF5890"/>
    <w:rsid w:val="00C015A6"/>
    <w:rsid w:val="00C04262"/>
    <w:rsid w:val="00C14092"/>
    <w:rsid w:val="00C23A08"/>
    <w:rsid w:val="00C44088"/>
    <w:rsid w:val="00C4492D"/>
    <w:rsid w:val="00C461E2"/>
    <w:rsid w:val="00C66D45"/>
    <w:rsid w:val="00C67049"/>
    <w:rsid w:val="00C6FAC0"/>
    <w:rsid w:val="00C722A4"/>
    <w:rsid w:val="00C77A84"/>
    <w:rsid w:val="00C835B2"/>
    <w:rsid w:val="00C84616"/>
    <w:rsid w:val="00C90F58"/>
    <w:rsid w:val="00CB55AA"/>
    <w:rsid w:val="00CB77E5"/>
    <w:rsid w:val="00CC3EAF"/>
    <w:rsid w:val="00CD3B9A"/>
    <w:rsid w:val="00CD54B3"/>
    <w:rsid w:val="00CE2A27"/>
    <w:rsid w:val="00CE61B2"/>
    <w:rsid w:val="00D10EB1"/>
    <w:rsid w:val="00D15A01"/>
    <w:rsid w:val="00D22642"/>
    <w:rsid w:val="00D2355B"/>
    <w:rsid w:val="00D246E4"/>
    <w:rsid w:val="00D278FA"/>
    <w:rsid w:val="00D3298B"/>
    <w:rsid w:val="00D4195D"/>
    <w:rsid w:val="00D41A98"/>
    <w:rsid w:val="00D550B8"/>
    <w:rsid w:val="00D5FF41"/>
    <w:rsid w:val="00D65010"/>
    <w:rsid w:val="00D66B84"/>
    <w:rsid w:val="00D6DDAA"/>
    <w:rsid w:val="00D848D6"/>
    <w:rsid w:val="00D96FE6"/>
    <w:rsid w:val="00D970A5"/>
    <w:rsid w:val="00D97696"/>
    <w:rsid w:val="00D97E83"/>
    <w:rsid w:val="00DC10C1"/>
    <w:rsid w:val="00DC3C62"/>
    <w:rsid w:val="00DC4B44"/>
    <w:rsid w:val="00DD1AAA"/>
    <w:rsid w:val="00DE32C9"/>
    <w:rsid w:val="00DE3511"/>
    <w:rsid w:val="00DE5DC9"/>
    <w:rsid w:val="00E0255A"/>
    <w:rsid w:val="00E05839"/>
    <w:rsid w:val="00E07410"/>
    <w:rsid w:val="00E138F9"/>
    <w:rsid w:val="00E15322"/>
    <w:rsid w:val="00E15BAF"/>
    <w:rsid w:val="00E25761"/>
    <w:rsid w:val="00E26FBA"/>
    <w:rsid w:val="00E325FB"/>
    <w:rsid w:val="00E37D7E"/>
    <w:rsid w:val="00E4318C"/>
    <w:rsid w:val="00E4700C"/>
    <w:rsid w:val="00E53D29"/>
    <w:rsid w:val="00E54795"/>
    <w:rsid w:val="00E57314"/>
    <w:rsid w:val="00E7144B"/>
    <w:rsid w:val="00E93ACB"/>
    <w:rsid w:val="00EA629D"/>
    <w:rsid w:val="00ED8F85"/>
    <w:rsid w:val="00F159E0"/>
    <w:rsid w:val="00F2008D"/>
    <w:rsid w:val="00F33538"/>
    <w:rsid w:val="00F40CF1"/>
    <w:rsid w:val="00F413AE"/>
    <w:rsid w:val="00F431E3"/>
    <w:rsid w:val="00F51416"/>
    <w:rsid w:val="00F5228A"/>
    <w:rsid w:val="00F62A2D"/>
    <w:rsid w:val="00F63DC9"/>
    <w:rsid w:val="00F66110"/>
    <w:rsid w:val="00F67C5D"/>
    <w:rsid w:val="00F73792"/>
    <w:rsid w:val="00F74F6D"/>
    <w:rsid w:val="00F84AB3"/>
    <w:rsid w:val="00F9166A"/>
    <w:rsid w:val="00FA7108"/>
    <w:rsid w:val="00FB3874"/>
    <w:rsid w:val="00FB54E2"/>
    <w:rsid w:val="00FC2769"/>
    <w:rsid w:val="00FC3552"/>
    <w:rsid w:val="00FC7977"/>
    <w:rsid w:val="00FD1CA8"/>
    <w:rsid w:val="00FE10BA"/>
    <w:rsid w:val="00FE2459"/>
    <w:rsid w:val="00FE480A"/>
    <w:rsid w:val="00FE491E"/>
    <w:rsid w:val="00FF177E"/>
    <w:rsid w:val="00FF3D59"/>
    <w:rsid w:val="00FF595E"/>
    <w:rsid w:val="01397C70"/>
    <w:rsid w:val="0140AFC1"/>
    <w:rsid w:val="0193BADD"/>
    <w:rsid w:val="027C6FE1"/>
    <w:rsid w:val="02964169"/>
    <w:rsid w:val="02CB73C0"/>
    <w:rsid w:val="032610DD"/>
    <w:rsid w:val="03294E00"/>
    <w:rsid w:val="032B55EB"/>
    <w:rsid w:val="032EF8E9"/>
    <w:rsid w:val="03CE0ACE"/>
    <w:rsid w:val="03E1049C"/>
    <w:rsid w:val="0404EB8C"/>
    <w:rsid w:val="0418E96D"/>
    <w:rsid w:val="04502AE2"/>
    <w:rsid w:val="04D3C2C8"/>
    <w:rsid w:val="04D9068A"/>
    <w:rsid w:val="05574AB3"/>
    <w:rsid w:val="059B8777"/>
    <w:rsid w:val="05A32F00"/>
    <w:rsid w:val="060DD4A9"/>
    <w:rsid w:val="068C2CB3"/>
    <w:rsid w:val="06DD0AED"/>
    <w:rsid w:val="0708D6C8"/>
    <w:rsid w:val="07297F02"/>
    <w:rsid w:val="07441432"/>
    <w:rsid w:val="079EE6FB"/>
    <w:rsid w:val="07E0D8E7"/>
    <w:rsid w:val="083D00D5"/>
    <w:rsid w:val="085C1DD3"/>
    <w:rsid w:val="089BE66F"/>
    <w:rsid w:val="08A7090F"/>
    <w:rsid w:val="08E146FA"/>
    <w:rsid w:val="08EC5A90"/>
    <w:rsid w:val="0902FD70"/>
    <w:rsid w:val="091747A8"/>
    <w:rsid w:val="09254029"/>
    <w:rsid w:val="09445CD3"/>
    <w:rsid w:val="095E81D2"/>
    <w:rsid w:val="09D2AE4B"/>
    <w:rsid w:val="0A3184AA"/>
    <w:rsid w:val="0AC4A6A3"/>
    <w:rsid w:val="0B548A1D"/>
    <w:rsid w:val="0B74A197"/>
    <w:rsid w:val="0BA363A6"/>
    <w:rsid w:val="0BC82DA3"/>
    <w:rsid w:val="0BD8BD39"/>
    <w:rsid w:val="0C74D682"/>
    <w:rsid w:val="0C74F231"/>
    <w:rsid w:val="0C7DC3FD"/>
    <w:rsid w:val="0C900D2E"/>
    <w:rsid w:val="0C9CFDF8"/>
    <w:rsid w:val="0CBF548F"/>
    <w:rsid w:val="0D069426"/>
    <w:rsid w:val="0D0DD881"/>
    <w:rsid w:val="0D2D3301"/>
    <w:rsid w:val="0D37EBBB"/>
    <w:rsid w:val="0D45C20D"/>
    <w:rsid w:val="0D50C057"/>
    <w:rsid w:val="0D63FE04"/>
    <w:rsid w:val="0DA32C09"/>
    <w:rsid w:val="0DBDD375"/>
    <w:rsid w:val="0DC619AD"/>
    <w:rsid w:val="0E3424EF"/>
    <w:rsid w:val="0E43B851"/>
    <w:rsid w:val="0E63110D"/>
    <w:rsid w:val="0EAEDBDC"/>
    <w:rsid w:val="0EB95875"/>
    <w:rsid w:val="0EBD7706"/>
    <w:rsid w:val="0EC1DC0B"/>
    <w:rsid w:val="0EC5CA7B"/>
    <w:rsid w:val="0ED3BC1C"/>
    <w:rsid w:val="0ED4ADA3"/>
    <w:rsid w:val="0F675488"/>
    <w:rsid w:val="0FC643C5"/>
    <w:rsid w:val="0FC6F428"/>
    <w:rsid w:val="0FC939E4"/>
    <w:rsid w:val="0FE23CEC"/>
    <w:rsid w:val="0FEDD81E"/>
    <w:rsid w:val="1016FF7A"/>
    <w:rsid w:val="10228132"/>
    <w:rsid w:val="1027FB40"/>
    <w:rsid w:val="103408E9"/>
    <w:rsid w:val="104812BA"/>
    <w:rsid w:val="1052A562"/>
    <w:rsid w:val="108C0C8F"/>
    <w:rsid w:val="10904061"/>
    <w:rsid w:val="10B86427"/>
    <w:rsid w:val="10CBEFB6"/>
    <w:rsid w:val="1114FF94"/>
    <w:rsid w:val="113A3C63"/>
    <w:rsid w:val="117E0D4D"/>
    <w:rsid w:val="11AD989C"/>
    <w:rsid w:val="11E8D49C"/>
    <w:rsid w:val="120CA8AE"/>
    <w:rsid w:val="1223E230"/>
    <w:rsid w:val="12398A1C"/>
    <w:rsid w:val="12463F68"/>
    <w:rsid w:val="12A79D1F"/>
    <w:rsid w:val="12B1F7ED"/>
    <w:rsid w:val="12BF8ACC"/>
    <w:rsid w:val="12D2F1E7"/>
    <w:rsid w:val="12D5D4DD"/>
    <w:rsid w:val="13306202"/>
    <w:rsid w:val="134673A5"/>
    <w:rsid w:val="13C001DB"/>
    <w:rsid w:val="13DD6EB0"/>
    <w:rsid w:val="143CBC38"/>
    <w:rsid w:val="144DC84E"/>
    <w:rsid w:val="145F3C3F"/>
    <w:rsid w:val="147ACC61"/>
    <w:rsid w:val="1488E07A"/>
    <w:rsid w:val="1514D667"/>
    <w:rsid w:val="15399DBB"/>
    <w:rsid w:val="154B7408"/>
    <w:rsid w:val="15712ADE"/>
    <w:rsid w:val="15B8D71A"/>
    <w:rsid w:val="15DD500D"/>
    <w:rsid w:val="16273708"/>
    <w:rsid w:val="1661B927"/>
    <w:rsid w:val="16A20754"/>
    <w:rsid w:val="16F33B56"/>
    <w:rsid w:val="1703473D"/>
    <w:rsid w:val="1712CDD0"/>
    <w:rsid w:val="1764307E"/>
    <w:rsid w:val="17780229"/>
    <w:rsid w:val="17A9A550"/>
    <w:rsid w:val="17E928A0"/>
    <w:rsid w:val="17ECBED9"/>
    <w:rsid w:val="181FDBF9"/>
    <w:rsid w:val="18312407"/>
    <w:rsid w:val="185A70EC"/>
    <w:rsid w:val="186E8E47"/>
    <w:rsid w:val="18994E07"/>
    <w:rsid w:val="18B55629"/>
    <w:rsid w:val="1909219C"/>
    <w:rsid w:val="196CFFC6"/>
    <w:rsid w:val="1A048EB2"/>
    <w:rsid w:val="1A18BE5E"/>
    <w:rsid w:val="1A227F96"/>
    <w:rsid w:val="1A6191BD"/>
    <w:rsid w:val="1A8B55CF"/>
    <w:rsid w:val="1A97DA8D"/>
    <w:rsid w:val="1AC193DE"/>
    <w:rsid w:val="1AD5FF70"/>
    <w:rsid w:val="1B0F29E4"/>
    <w:rsid w:val="1B210853"/>
    <w:rsid w:val="1B99A8BC"/>
    <w:rsid w:val="1BE49D87"/>
    <w:rsid w:val="1BF6D8B0"/>
    <w:rsid w:val="1BFEAB36"/>
    <w:rsid w:val="1C06AD66"/>
    <w:rsid w:val="1C0777AF"/>
    <w:rsid w:val="1C18B286"/>
    <w:rsid w:val="1C1EFE81"/>
    <w:rsid w:val="1C9AADA0"/>
    <w:rsid w:val="1CC1CE64"/>
    <w:rsid w:val="1CE54896"/>
    <w:rsid w:val="1D08CBD6"/>
    <w:rsid w:val="1D20D49A"/>
    <w:rsid w:val="1D5E10D4"/>
    <w:rsid w:val="1D867A7B"/>
    <w:rsid w:val="1DB1B192"/>
    <w:rsid w:val="1DBAA6D0"/>
    <w:rsid w:val="1DBF47C8"/>
    <w:rsid w:val="1DC6998F"/>
    <w:rsid w:val="1DD3B284"/>
    <w:rsid w:val="1DF6C286"/>
    <w:rsid w:val="1E0E8898"/>
    <w:rsid w:val="1E377FF5"/>
    <w:rsid w:val="1E833F2F"/>
    <w:rsid w:val="1ECC305E"/>
    <w:rsid w:val="1EFAFD4B"/>
    <w:rsid w:val="1F17ADBC"/>
    <w:rsid w:val="1F467A4D"/>
    <w:rsid w:val="1F67C4A9"/>
    <w:rsid w:val="1F84E577"/>
    <w:rsid w:val="20072A55"/>
    <w:rsid w:val="201475A3"/>
    <w:rsid w:val="20638A93"/>
    <w:rsid w:val="207AB9B7"/>
    <w:rsid w:val="208F3DAA"/>
    <w:rsid w:val="20C5DBA9"/>
    <w:rsid w:val="20ECA474"/>
    <w:rsid w:val="212D8BDF"/>
    <w:rsid w:val="21B04604"/>
    <w:rsid w:val="21BCFDD0"/>
    <w:rsid w:val="21C30B13"/>
    <w:rsid w:val="21D087C1"/>
    <w:rsid w:val="220ED796"/>
    <w:rsid w:val="223587D5"/>
    <w:rsid w:val="22568FC4"/>
    <w:rsid w:val="229D6928"/>
    <w:rsid w:val="22F46791"/>
    <w:rsid w:val="23475C42"/>
    <w:rsid w:val="23A469E5"/>
    <w:rsid w:val="2400218D"/>
    <w:rsid w:val="2454277C"/>
    <w:rsid w:val="246EFFFB"/>
    <w:rsid w:val="2484F8AA"/>
    <w:rsid w:val="24BCFC96"/>
    <w:rsid w:val="24E1EB1E"/>
    <w:rsid w:val="256457ED"/>
    <w:rsid w:val="25AA90DB"/>
    <w:rsid w:val="25D360B4"/>
    <w:rsid w:val="26914B18"/>
    <w:rsid w:val="26E86262"/>
    <w:rsid w:val="27650944"/>
    <w:rsid w:val="276DE07C"/>
    <w:rsid w:val="2787FB24"/>
    <w:rsid w:val="278CD29E"/>
    <w:rsid w:val="278FAAD4"/>
    <w:rsid w:val="278FF75C"/>
    <w:rsid w:val="27AAA254"/>
    <w:rsid w:val="27AE2877"/>
    <w:rsid w:val="27CF38A0"/>
    <w:rsid w:val="282A1485"/>
    <w:rsid w:val="28975ED7"/>
    <w:rsid w:val="28A97F96"/>
    <w:rsid w:val="28ADDF90"/>
    <w:rsid w:val="294CB45E"/>
    <w:rsid w:val="297F531F"/>
    <w:rsid w:val="29E301CE"/>
    <w:rsid w:val="2A7D4040"/>
    <w:rsid w:val="2ABDCE7D"/>
    <w:rsid w:val="2ADBA4D6"/>
    <w:rsid w:val="2AFB39F1"/>
    <w:rsid w:val="2B06D962"/>
    <w:rsid w:val="2B338666"/>
    <w:rsid w:val="2B545EDB"/>
    <w:rsid w:val="2B5C1F85"/>
    <w:rsid w:val="2B91455F"/>
    <w:rsid w:val="2BC2FC4C"/>
    <w:rsid w:val="2BE846F2"/>
    <w:rsid w:val="2C4FAE82"/>
    <w:rsid w:val="2C544C04"/>
    <w:rsid w:val="2C6F0DFC"/>
    <w:rsid w:val="2CA89F62"/>
    <w:rsid w:val="2CB12F51"/>
    <w:rsid w:val="2CB89943"/>
    <w:rsid w:val="2D00BF6D"/>
    <w:rsid w:val="2D3997C7"/>
    <w:rsid w:val="2D3DB255"/>
    <w:rsid w:val="2D451092"/>
    <w:rsid w:val="2D586262"/>
    <w:rsid w:val="2D6CA9D8"/>
    <w:rsid w:val="2D807A1E"/>
    <w:rsid w:val="2DA4ED93"/>
    <w:rsid w:val="2DD0479F"/>
    <w:rsid w:val="2E072666"/>
    <w:rsid w:val="2E19A9C8"/>
    <w:rsid w:val="2E62AF53"/>
    <w:rsid w:val="2E973EA8"/>
    <w:rsid w:val="2EA7B60F"/>
    <w:rsid w:val="2EC4B59F"/>
    <w:rsid w:val="2F0CF13F"/>
    <w:rsid w:val="2F3C92D5"/>
    <w:rsid w:val="2F48BE81"/>
    <w:rsid w:val="2F63D309"/>
    <w:rsid w:val="2F9AD278"/>
    <w:rsid w:val="2FA83957"/>
    <w:rsid w:val="300FAD62"/>
    <w:rsid w:val="3051A7BD"/>
    <w:rsid w:val="3083356A"/>
    <w:rsid w:val="30988F2E"/>
    <w:rsid w:val="30AE9695"/>
    <w:rsid w:val="30B87C4E"/>
    <w:rsid w:val="30D8D0B3"/>
    <w:rsid w:val="319ADC3F"/>
    <w:rsid w:val="322C0B79"/>
    <w:rsid w:val="324A66F6"/>
    <w:rsid w:val="324FCDF3"/>
    <w:rsid w:val="3274A114"/>
    <w:rsid w:val="329F8BB8"/>
    <w:rsid w:val="32BD9317"/>
    <w:rsid w:val="331C1A9D"/>
    <w:rsid w:val="3341AAF2"/>
    <w:rsid w:val="33471F78"/>
    <w:rsid w:val="3390CC6D"/>
    <w:rsid w:val="339FB1BA"/>
    <w:rsid w:val="3404A06C"/>
    <w:rsid w:val="3409F42B"/>
    <w:rsid w:val="34107175"/>
    <w:rsid w:val="341FEA6D"/>
    <w:rsid w:val="3420070F"/>
    <w:rsid w:val="3425B311"/>
    <w:rsid w:val="3455FD22"/>
    <w:rsid w:val="346F7C86"/>
    <w:rsid w:val="34AAFF72"/>
    <w:rsid w:val="34D264F1"/>
    <w:rsid w:val="34E20F38"/>
    <w:rsid w:val="34FBBD29"/>
    <w:rsid w:val="3542ABA9"/>
    <w:rsid w:val="358EEE46"/>
    <w:rsid w:val="35E2C63B"/>
    <w:rsid w:val="3612384B"/>
    <w:rsid w:val="3631D0E4"/>
    <w:rsid w:val="363EE93A"/>
    <w:rsid w:val="368E7956"/>
    <w:rsid w:val="3707C3C6"/>
    <w:rsid w:val="372F18FE"/>
    <w:rsid w:val="373111EF"/>
    <w:rsid w:val="376EC38C"/>
    <w:rsid w:val="377E969C"/>
    <w:rsid w:val="379378B0"/>
    <w:rsid w:val="37A981F1"/>
    <w:rsid w:val="37BCFE76"/>
    <w:rsid w:val="38596DE8"/>
    <w:rsid w:val="3864E4C4"/>
    <w:rsid w:val="38A86DA3"/>
    <w:rsid w:val="38D80410"/>
    <w:rsid w:val="38ED697B"/>
    <w:rsid w:val="39456B06"/>
    <w:rsid w:val="398E6640"/>
    <w:rsid w:val="399C57FE"/>
    <w:rsid w:val="39B83186"/>
    <w:rsid w:val="3A1BF43E"/>
    <w:rsid w:val="3A657B4F"/>
    <w:rsid w:val="3A7389C2"/>
    <w:rsid w:val="3ABE1AE3"/>
    <w:rsid w:val="3AF07C3B"/>
    <w:rsid w:val="3AF621F5"/>
    <w:rsid w:val="3AFFA41F"/>
    <w:rsid w:val="3B096A82"/>
    <w:rsid w:val="3B1729F4"/>
    <w:rsid w:val="3B5C113D"/>
    <w:rsid w:val="3BC6F5FE"/>
    <w:rsid w:val="3BD1A7B2"/>
    <w:rsid w:val="3BDD4D30"/>
    <w:rsid w:val="3C2B87A1"/>
    <w:rsid w:val="3C47E6AA"/>
    <w:rsid w:val="3C55A093"/>
    <w:rsid w:val="3CED211D"/>
    <w:rsid w:val="3DB190F8"/>
    <w:rsid w:val="3DBC50FC"/>
    <w:rsid w:val="3DE3B70B"/>
    <w:rsid w:val="3DED1D17"/>
    <w:rsid w:val="3DF24FB5"/>
    <w:rsid w:val="3E0E2C35"/>
    <w:rsid w:val="3E45A4C8"/>
    <w:rsid w:val="3E49DE8A"/>
    <w:rsid w:val="3E997C43"/>
    <w:rsid w:val="3EC63007"/>
    <w:rsid w:val="3EEFF740"/>
    <w:rsid w:val="3EF1D4C7"/>
    <w:rsid w:val="3FB887A5"/>
    <w:rsid w:val="3FEAF6BC"/>
    <w:rsid w:val="3FEBFF97"/>
    <w:rsid w:val="3FF15179"/>
    <w:rsid w:val="3FFBF893"/>
    <w:rsid w:val="4006936A"/>
    <w:rsid w:val="4017DB1A"/>
    <w:rsid w:val="406DB9C6"/>
    <w:rsid w:val="4074EE2F"/>
    <w:rsid w:val="4075DD57"/>
    <w:rsid w:val="40D3C013"/>
    <w:rsid w:val="40E43142"/>
    <w:rsid w:val="417BD2BF"/>
    <w:rsid w:val="4187CFF8"/>
    <w:rsid w:val="41CB892C"/>
    <w:rsid w:val="41FEC97C"/>
    <w:rsid w:val="42098054"/>
    <w:rsid w:val="422DAFE5"/>
    <w:rsid w:val="423196D5"/>
    <w:rsid w:val="4241E012"/>
    <w:rsid w:val="42602B02"/>
    <w:rsid w:val="426BF6B3"/>
    <w:rsid w:val="42C8810A"/>
    <w:rsid w:val="42CF96BE"/>
    <w:rsid w:val="42E58B0B"/>
    <w:rsid w:val="42EFAE38"/>
    <w:rsid w:val="43005BF3"/>
    <w:rsid w:val="430ECB36"/>
    <w:rsid w:val="432FFC97"/>
    <w:rsid w:val="43433A44"/>
    <w:rsid w:val="43639AE7"/>
    <w:rsid w:val="43BB6C2B"/>
    <w:rsid w:val="43CB55E9"/>
    <w:rsid w:val="43DD3921"/>
    <w:rsid w:val="43DE135B"/>
    <w:rsid w:val="43E39449"/>
    <w:rsid w:val="43FBFB63"/>
    <w:rsid w:val="4405CB3F"/>
    <w:rsid w:val="440A7965"/>
    <w:rsid w:val="44678BDC"/>
    <w:rsid w:val="44A7C2A6"/>
    <w:rsid w:val="45193E1F"/>
    <w:rsid w:val="45261436"/>
    <w:rsid w:val="457A33CC"/>
    <w:rsid w:val="459B2AA5"/>
    <w:rsid w:val="45B6E74B"/>
    <w:rsid w:val="45CCFB07"/>
    <w:rsid w:val="45F721D7"/>
    <w:rsid w:val="463B0E0A"/>
    <w:rsid w:val="46914C79"/>
    <w:rsid w:val="46EC1A97"/>
    <w:rsid w:val="472A87AB"/>
    <w:rsid w:val="476A0A72"/>
    <w:rsid w:val="47B060EE"/>
    <w:rsid w:val="47B442B8"/>
    <w:rsid w:val="47CB21E9"/>
    <w:rsid w:val="4814FEE7"/>
    <w:rsid w:val="481F7C13"/>
    <w:rsid w:val="4841F991"/>
    <w:rsid w:val="4897B073"/>
    <w:rsid w:val="49049BC9"/>
    <w:rsid w:val="4908AF50"/>
    <w:rsid w:val="49663C09"/>
    <w:rsid w:val="498DAC38"/>
    <w:rsid w:val="498DB1CB"/>
    <w:rsid w:val="49B27BC8"/>
    <w:rsid w:val="49B9E504"/>
    <w:rsid w:val="4A4844DD"/>
    <w:rsid w:val="4A975E87"/>
    <w:rsid w:val="4A9CE564"/>
    <w:rsid w:val="4B9AA5F5"/>
    <w:rsid w:val="4C65F7FA"/>
    <w:rsid w:val="4D003643"/>
    <w:rsid w:val="4D537DE7"/>
    <w:rsid w:val="4DA482D9"/>
    <w:rsid w:val="4DB5F081"/>
    <w:rsid w:val="4E35D7AB"/>
    <w:rsid w:val="4E39AD2C"/>
    <w:rsid w:val="4E6C9D26"/>
    <w:rsid w:val="4EB79C8B"/>
    <w:rsid w:val="4EC637B9"/>
    <w:rsid w:val="4EDDD632"/>
    <w:rsid w:val="4F1EE54A"/>
    <w:rsid w:val="4F2F981F"/>
    <w:rsid w:val="4F64505A"/>
    <w:rsid w:val="4F9CB858"/>
    <w:rsid w:val="4FC4B73C"/>
    <w:rsid w:val="4FFF8B71"/>
    <w:rsid w:val="505AEDB6"/>
    <w:rsid w:val="5065CC45"/>
    <w:rsid w:val="50DDBDC5"/>
    <w:rsid w:val="50E00E11"/>
    <w:rsid w:val="51344E9A"/>
    <w:rsid w:val="5137A56F"/>
    <w:rsid w:val="513F2C40"/>
    <w:rsid w:val="5146B038"/>
    <w:rsid w:val="517E9A19"/>
    <w:rsid w:val="5194A143"/>
    <w:rsid w:val="523CEF2D"/>
    <w:rsid w:val="5327EEF0"/>
    <w:rsid w:val="534D10CD"/>
    <w:rsid w:val="53662A7A"/>
    <w:rsid w:val="53D5E2E9"/>
    <w:rsid w:val="540A3548"/>
    <w:rsid w:val="54176DD6"/>
    <w:rsid w:val="5420BAF7"/>
    <w:rsid w:val="5449A3D0"/>
    <w:rsid w:val="5489A33E"/>
    <w:rsid w:val="55078FB8"/>
    <w:rsid w:val="552CBE33"/>
    <w:rsid w:val="5642C6D3"/>
    <w:rsid w:val="56543111"/>
    <w:rsid w:val="565E96A4"/>
    <w:rsid w:val="566FF456"/>
    <w:rsid w:val="5679020E"/>
    <w:rsid w:val="568780DE"/>
    <w:rsid w:val="569A8CBC"/>
    <w:rsid w:val="56C57C23"/>
    <w:rsid w:val="57730A00"/>
    <w:rsid w:val="57B00FED"/>
    <w:rsid w:val="57B8F78B"/>
    <w:rsid w:val="57C98AD4"/>
    <w:rsid w:val="580CDD68"/>
    <w:rsid w:val="580E1915"/>
    <w:rsid w:val="58121FF8"/>
    <w:rsid w:val="583E1C4C"/>
    <w:rsid w:val="5857B5CD"/>
    <w:rsid w:val="5865F28F"/>
    <w:rsid w:val="5878E41E"/>
    <w:rsid w:val="588F3C8E"/>
    <w:rsid w:val="59358F60"/>
    <w:rsid w:val="5978C424"/>
    <w:rsid w:val="59808759"/>
    <w:rsid w:val="599BA48B"/>
    <w:rsid w:val="59A88487"/>
    <w:rsid w:val="59C0FAE1"/>
    <w:rsid w:val="59FA59EF"/>
    <w:rsid w:val="5A145EA3"/>
    <w:rsid w:val="5A46F196"/>
    <w:rsid w:val="5A5446B1"/>
    <w:rsid w:val="5AA0B403"/>
    <w:rsid w:val="5AC34720"/>
    <w:rsid w:val="5B4252D7"/>
    <w:rsid w:val="5B43A2E5"/>
    <w:rsid w:val="5B4537CB"/>
    <w:rsid w:val="5B5CCB42"/>
    <w:rsid w:val="5B6FB9F6"/>
    <w:rsid w:val="5B8EE58D"/>
    <w:rsid w:val="5BB02F04"/>
    <w:rsid w:val="5BB55560"/>
    <w:rsid w:val="5C356412"/>
    <w:rsid w:val="5CC6D8C5"/>
    <w:rsid w:val="5CCF7303"/>
    <w:rsid w:val="5CE88325"/>
    <w:rsid w:val="5CEF057D"/>
    <w:rsid w:val="5D420349"/>
    <w:rsid w:val="5D79B912"/>
    <w:rsid w:val="5D9F5EBB"/>
    <w:rsid w:val="5D9FB1C3"/>
    <w:rsid w:val="5DC79D3D"/>
    <w:rsid w:val="5DD853BB"/>
    <w:rsid w:val="5EBA4280"/>
    <w:rsid w:val="5EBC7D3F"/>
    <w:rsid w:val="5EFE4268"/>
    <w:rsid w:val="5F0307C5"/>
    <w:rsid w:val="5F231F3F"/>
    <w:rsid w:val="5F98B80E"/>
    <w:rsid w:val="5FAF320D"/>
    <w:rsid w:val="5FBDB4DC"/>
    <w:rsid w:val="5FEC516C"/>
    <w:rsid w:val="600C5883"/>
    <w:rsid w:val="602A9699"/>
    <w:rsid w:val="60584DA0"/>
    <w:rsid w:val="60AB6C39"/>
    <w:rsid w:val="60BB0CFF"/>
    <w:rsid w:val="60FA5FC0"/>
    <w:rsid w:val="61220F09"/>
    <w:rsid w:val="6173AA3F"/>
    <w:rsid w:val="6189AA73"/>
    <w:rsid w:val="61A1E781"/>
    <w:rsid w:val="61D6505A"/>
    <w:rsid w:val="61DA746E"/>
    <w:rsid w:val="61DE7526"/>
    <w:rsid w:val="61E174A2"/>
    <w:rsid w:val="62096D46"/>
    <w:rsid w:val="624E735F"/>
    <w:rsid w:val="625D4FB7"/>
    <w:rsid w:val="62E0C030"/>
    <w:rsid w:val="62EDFEF4"/>
    <w:rsid w:val="63397D04"/>
    <w:rsid w:val="6357B535"/>
    <w:rsid w:val="6399F2D6"/>
    <w:rsid w:val="63BADE34"/>
    <w:rsid w:val="6414AA40"/>
    <w:rsid w:val="6417050C"/>
    <w:rsid w:val="6433A5E4"/>
    <w:rsid w:val="646B3251"/>
    <w:rsid w:val="64A0686B"/>
    <w:rsid w:val="64D55003"/>
    <w:rsid w:val="64F9EFFA"/>
    <w:rsid w:val="6504D7E3"/>
    <w:rsid w:val="6518AEF7"/>
    <w:rsid w:val="6529E6C2"/>
    <w:rsid w:val="65327172"/>
    <w:rsid w:val="65547CF1"/>
    <w:rsid w:val="657B0EC1"/>
    <w:rsid w:val="658586C1"/>
    <w:rsid w:val="65B07AA1"/>
    <w:rsid w:val="66DA9063"/>
    <w:rsid w:val="66FB8862"/>
    <w:rsid w:val="671FF749"/>
    <w:rsid w:val="673BB2D8"/>
    <w:rsid w:val="673ED9E0"/>
    <w:rsid w:val="676B46A6"/>
    <w:rsid w:val="67B8F2D8"/>
    <w:rsid w:val="67CEAC16"/>
    <w:rsid w:val="67F5C710"/>
    <w:rsid w:val="67FC45F6"/>
    <w:rsid w:val="683EE772"/>
    <w:rsid w:val="690A4FE4"/>
    <w:rsid w:val="692671F7"/>
    <w:rsid w:val="692AD756"/>
    <w:rsid w:val="6945BB80"/>
    <w:rsid w:val="694BD1F0"/>
    <w:rsid w:val="69612426"/>
    <w:rsid w:val="69794F81"/>
    <w:rsid w:val="69981657"/>
    <w:rsid w:val="69A5A936"/>
    <w:rsid w:val="69E31738"/>
    <w:rsid w:val="69E7F765"/>
    <w:rsid w:val="69F0C165"/>
    <w:rsid w:val="6A0A71BF"/>
    <w:rsid w:val="6A45BC22"/>
    <w:rsid w:val="6A55A480"/>
    <w:rsid w:val="6A6C4116"/>
    <w:rsid w:val="6A7B6B98"/>
    <w:rsid w:val="6AB1C4E5"/>
    <w:rsid w:val="6AC5B53C"/>
    <w:rsid w:val="6B016428"/>
    <w:rsid w:val="6B1E93D7"/>
    <w:rsid w:val="6B2EBCDE"/>
    <w:rsid w:val="6B417997"/>
    <w:rsid w:val="6B94918F"/>
    <w:rsid w:val="6BB30961"/>
    <w:rsid w:val="6BF6E408"/>
    <w:rsid w:val="6C06F656"/>
    <w:rsid w:val="6C11EDA8"/>
    <w:rsid w:val="6C6C8EF6"/>
    <w:rsid w:val="6CACFBAC"/>
    <w:rsid w:val="6CF21B60"/>
    <w:rsid w:val="6CF59EA1"/>
    <w:rsid w:val="6CFE3699"/>
    <w:rsid w:val="6D6A10B5"/>
    <w:rsid w:val="6D8548B4"/>
    <w:rsid w:val="6DC47D2C"/>
    <w:rsid w:val="6DD6DBEE"/>
    <w:rsid w:val="6E1FBAFF"/>
    <w:rsid w:val="6E426587"/>
    <w:rsid w:val="6E538A34"/>
    <w:rsid w:val="6E5C2530"/>
    <w:rsid w:val="6E99811B"/>
    <w:rsid w:val="6EB74DCF"/>
    <w:rsid w:val="6ECAD7A7"/>
    <w:rsid w:val="6F60690B"/>
    <w:rsid w:val="6F7D0B08"/>
    <w:rsid w:val="6F7F41FE"/>
    <w:rsid w:val="6F852A64"/>
    <w:rsid w:val="6FB5F557"/>
    <w:rsid w:val="6FCBD2BF"/>
    <w:rsid w:val="6FCBE3FD"/>
    <w:rsid w:val="70032A20"/>
    <w:rsid w:val="70C020BE"/>
    <w:rsid w:val="710664F1"/>
    <w:rsid w:val="71393C3A"/>
    <w:rsid w:val="715BA749"/>
    <w:rsid w:val="71DE700F"/>
    <w:rsid w:val="71FA0E5C"/>
    <w:rsid w:val="723942DB"/>
    <w:rsid w:val="7253CE7F"/>
    <w:rsid w:val="72627DF5"/>
    <w:rsid w:val="72B31E8E"/>
    <w:rsid w:val="72B70BCC"/>
    <w:rsid w:val="72D12EFD"/>
    <w:rsid w:val="72E2D7C9"/>
    <w:rsid w:val="72EC24AD"/>
    <w:rsid w:val="73315E18"/>
    <w:rsid w:val="7342029F"/>
    <w:rsid w:val="736CC61A"/>
    <w:rsid w:val="737A4070"/>
    <w:rsid w:val="7393FDC6"/>
    <w:rsid w:val="739DACD9"/>
    <w:rsid w:val="73AECBE4"/>
    <w:rsid w:val="73C68F1C"/>
    <w:rsid w:val="73F10B83"/>
    <w:rsid w:val="7412ACC2"/>
    <w:rsid w:val="7437C5E7"/>
    <w:rsid w:val="74888E61"/>
    <w:rsid w:val="74E3D522"/>
    <w:rsid w:val="75036CCB"/>
    <w:rsid w:val="75397D3A"/>
    <w:rsid w:val="757A5640"/>
    <w:rsid w:val="75B8863C"/>
    <w:rsid w:val="75F46BE8"/>
    <w:rsid w:val="760BC342"/>
    <w:rsid w:val="76A2FEEA"/>
    <w:rsid w:val="76BB5D7D"/>
    <w:rsid w:val="76CC6556"/>
    <w:rsid w:val="7734DC7A"/>
    <w:rsid w:val="7747A0E5"/>
    <w:rsid w:val="77548DF4"/>
    <w:rsid w:val="7761DC26"/>
    <w:rsid w:val="779D208F"/>
    <w:rsid w:val="77E8C667"/>
    <w:rsid w:val="77F5950E"/>
    <w:rsid w:val="77F85C71"/>
    <w:rsid w:val="7825055D"/>
    <w:rsid w:val="78635B74"/>
    <w:rsid w:val="78694B3A"/>
    <w:rsid w:val="7883F4A1"/>
    <w:rsid w:val="788D127D"/>
    <w:rsid w:val="7894A0C0"/>
    <w:rsid w:val="79405DD3"/>
    <w:rsid w:val="795B524C"/>
    <w:rsid w:val="796E421E"/>
    <w:rsid w:val="79BABFE5"/>
    <w:rsid w:val="79C6D207"/>
    <w:rsid w:val="79CDA755"/>
    <w:rsid w:val="79FAF2C6"/>
    <w:rsid w:val="79FEDAB4"/>
    <w:rsid w:val="7A17B041"/>
    <w:rsid w:val="7A307121"/>
    <w:rsid w:val="7A50304F"/>
    <w:rsid w:val="7A8B2F83"/>
    <w:rsid w:val="7A966796"/>
    <w:rsid w:val="7AAB0938"/>
    <w:rsid w:val="7AFC8CE4"/>
    <w:rsid w:val="7B15E949"/>
    <w:rsid w:val="7B27C757"/>
    <w:rsid w:val="7B332560"/>
    <w:rsid w:val="7B4D78C6"/>
    <w:rsid w:val="7B6499DB"/>
    <w:rsid w:val="7BAE55F7"/>
    <w:rsid w:val="7BBB9FFE"/>
    <w:rsid w:val="7BF3CCCD"/>
    <w:rsid w:val="7C458F2B"/>
    <w:rsid w:val="7CA120D7"/>
    <w:rsid w:val="7D1204A9"/>
    <w:rsid w:val="7D2122B6"/>
    <w:rsid w:val="7D6B1117"/>
    <w:rsid w:val="7D98386E"/>
    <w:rsid w:val="7D9B6721"/>
    <w:rsid w:val="7E16484A"/>
    <w:rsid w:val="7E53B321"/>
    <w:rsid w:val="7E6747D2"/>
    <w:rsid w:val="7E77A692"/>
    <w:rsid w:val="7E7E034C"/>
    <w:rsid w:val="7EA96BA5"/>
    <w:rsid w:val="7F073E1E"/>
    <w:rsid w:val="7F0DE6E6"/>
    <w:rsid w:val="7F344CBB"/>
    <w:rsid w:val="7F7D38C3"/>
    <w:rsid w:val="7FA5FF12"/>
    <w:rsid w:val="7FBDC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D940C"/>
  <w15:chartTrackingRefBased/>
  <w15:docId w15:val="{F9A85CAA-FFE9-41A6-9764-C947C4A5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A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51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1C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F6A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C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1CCE"/>
    <w:rPr>
      <w:rFonts w:ascii="Times New Roman" w:eastAsia="Times New Roman" w:hAnsi="Times New Roman" w:cs="Times New Roman"/>
      <w:b/>
      <w:bCs/>
      <w:sz w:val="27"/>
      <w:szCs w:val="27"/>
    </w:rPr>
  </w:style>
  <w:style w:type="paragraph" w:styleId="NormalWeb">
    <w:name w:val="Normal (Web)"/>
    <w:basedOn w:val="Normal"/>
    <w:uiPriority w:val="99"/>
    <w:unhideWhenUsed/>
    <w:rsid w:val="00B51C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4333"/>
    <w:pPr>
      <w:spacing w:after="0" w:line="240" w:lineRule="auto"/>
      <w:ind w:left="720"/>
    </w:pPr>
    <w:rPr>
      <w:rFonts w:ascii="Calibri" w:hAnsi="Calibri" w:cs="Calibri"/>
    </w:rPr>
  </w:style>
  <w:style w:type="paragraph" w:styleId="Header">
    <w:name w:val="header"/>
    <w:basedOn w:val="Normal"/>
    <w:link w:val="HeaderChar"/>
    <w:uiPriority w:val="99"/>
    <w:unhideWhenUsed/>
    <w:rsid w:val="00B6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92"/>
  </w:style>
  <w:style w:type="paragraph" w:styleId="Footer">
    <w:name w:val="footer"/>
    <w:basedOn w:val="Normal"/>
    <w:link w:val="FooterChar"/>
    <w:uiPriority w:val="99"/>
    <w:unhideWhenUsed/>
    <w:rsid w:val="00B6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92"/>
  </w:style>
  <w:style w:type="character" w:styleId="CommentReference">
    <w:name w:val="annotation reference"/>
    <w:basedOn w:val="DefaultParagraphFont"/>
    <w:uiPriority w:val="99"/>
    <w:semiHidden/>
    <w:unhideWhenUsed/>
    <w:rsid w:val="009D79A7"/>
    <w:rPr>
      <w:sz w:val="16"/>
      <w:szCs w:val="16"/>
    </w:rPr>
  </w:style>
  <w:style w:type="paragraph" w:styleId="CommentText">
    <w:name w:val="annotation text"/>
    <w:basedOn w:val="Normal"/>
    <w:link w:val="CommentTextChar"/>
    <w:uiPriority w:val="99"/>
    <w:semiHidden/>
    <w:unhideWhenUsed/>
    <w:rsid w:val="009D79A7"/>
    <w:pPr>
      <w:spacing w:line="240" w:lineRule="auto"/>
    </w:pPr>
    <w:rPr>
      <w:sz w:val="20"/>
      <w:szCs w:val="20"/>
    </w:rPr>
  </w:style>
  <w:style w:type="character" w:customStyle="1" w:styleId="CommentTextChar">
    <w:name w:val="Comment Text Char"/>
    <w:basedOn w:val="DefaultParagraphFont"/>
    <w:link w:val="CommentText"/>
    <w:uiPriority w:val="99"/>
    <w:semiHidden/>
    <w:rsid w:val="009D79A7"/>
    <w:rPr>
      <w:sz w:val="20"/>
      <w:szCs w:val="20"/>
    </w:rPr>
  </w:style>
  <w:style w:type="paragraph" w:styleId="CommentSubject">
    <w:name w:val="annotation subject"/>
    <w:basedOn w:val="CommentText"/>
    <w:next w:val="CommentText"/>
    <w:link w:val="CommentSubjectChar"/>
    <w:uiPriority w:val="99"/>
    <w:semiHidden/>
    <w:unhideWhenUsed/>
    <w:rsid w:val="009D79A7"/>
    <w:rPr>
      <w:b/>
      <w:bCs/>
    </w:rPr>
  </w:style>
  <w:style w:type="character" w:customStyle="1" w:styleId="CommentSubjectChar">
    <w:name w:val="Comment Subject Char"/>
    <w:basedOn w:val="CommentTextChar"/>
    <w:link w:val="CommentSubject"/>
    <w:uiPriority w:val="99"/>
    <w:semiHidden/>
    <w:rsid w:val="009D79A7"/>
    <w:rPr>
      <w:b/>
      <w:bCs/>
      <w:sz w:val="20"/>
      <w:szCs w:val="20"/>
    </w:rPr>
  </w:style>
  <w:style w:type="paragraph" w:styleId="BalloonText">
    <w:name w:val="Balloon Text"/>
    <w:basedOn w:val="Normal"/>
    <w:link w:val="BalloonTextChar"/>
    <w:uiPriority w:val="99"/>
    <w:semiHidden/>
    <w:unhideWhenUsed/>
    <w:rsid w:val="009D7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A7"/>
    <w:rPr>
      <w:rFonts w:ascii="Segoe UI" w:hAnsi="Segoe UI" w:cs="Segoe UI"/>
      <w:sz w:val="18"/>
      <w:szCs w:val="18"/>
    </w:rPr>
  </w:style>
  <w:style w:type="character" w:styleId="Hyperlink">
    <w:name w:val="Hyperlink"/>
    <w:basedOn w:val="DefaultParagraphFont"/>
    <w:uiPriority w:val="99"/>
    <w:unhideWhenUsed/>
    <w:rsid w:val="009F5629"/>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14092"/>
    <w:rPr>
      <w:color w:val="605E5C"/>
      <w:shd w:val="clear" w:color="auto" w:fill="E1DFDD"/>
    </w:rPr>
  </w:style>
  <w:style w:type="paragraph" w:customStyle="1" w:styleId="paragraph">
    <w:name w:val="paragraph"/>
    <w:basedOn w:val="Normal"/>
    <w:rsid w:val="000F6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0F6A4D"/>
  </w:style>
  <w:style w:type="paragraph" w:styleId="Title">
    <w:name w:val="Title"/>
    <w:basedOn w:val="Normal"/>
    <w:next w:val="Normal"/>
    <w:link w:val="TitleChar"/>
    <w:uiPriority w:val="10"/>
    <w:qFormat/>
    <w:rsid w:val="000F6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A4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0F6A4D"/>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0F6A4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F45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4592"/>
    <w:rPr>
      <w:rFonts w:eastAsiaTheme="minorEastAsia"/>
      <w:color w:val="5A5A5A" w:themeColor="text1" w:themeTint="A5"/>
      <w:spacing w:val="15"/>
    </w:rPr>
  </w:style>
  <w:style w:type="character" w:styleId="SubtleEmphasis">
    <w:name w:val="Subtle Emphasis"/>
    <w:basedOn w:val="DefaultParagraphFont"/>
    <w:uiPriority w:val="19"/>
    <w:qFormat/>
    <w:rsid w:val="004F45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390">
      <w:bodyDiv w:val="1"/>
      <w:marLeft w:val="0"/>
      <w:marRight w:val="0"/>
      <w:marTop w:val="0"/>
      <w:marBottom w:val="0"/>
      <w:divBdr>
        <w:top w:val="none" w:sz="0" w:space="0" w:color="auto"/>
        <w:left w:val="none" w:sz="0" w:space="0" w:color="auto"/>
        <w:bottom w:val="none" w:sz="0" w:space="0" w:color="auto"/>
        <w:right w:val="none" w:sz="0" w:space="0" w:color="auto"/>
      </w:divBdr>
    </w:div>
    <w:div w:id="195314913">
      <w:bodyDiv w:val="1"/>
      <w:marLeft w:val="0"/>
      <w:marRight w:val="0"/>
      <w:marTop w:val="0"/>
      <w:marBottom w:val="0"/>
      <w:divBdr>
        <w:top w:val="none" w:sz="0" w:space="0" w:color="auto"/>
        <w:left w:val="none" w:sz="0" w:space="0" w:color="auto"/>
        <w:bottom w:val="none" w:sz="0" w:space="0" w:color="auto"/>
        <w:right w:val="none" w:sz="0" w:space="0" w:color="auto"/>
      </w:divBdr>
    </w:div>
    <w:div w:id="216746710">
      <w:bodyDiv w:val="1"/>
      <w:marLeft w:val="0"/>
      <w:marRight w:val="0"/>
      <w:marTop w:val="0"/>
      <w:marBottom w:val="0"/>
      <w:divBdr>
        <w:top w:val="none" w:sz="0" w:space="0" w:color="auto"/>
        <w:left w:val="none" w:sz="0" w:space="0" w:color="auto"/>
        <w:bottom w:val="none" w:sz="0" w:space="0" w:color="auto"/>
        <w:right w:val="none" w:sz="0" w:space="0" w:color="auto"/>
      </w:divBdr>
    </w:div>
    <w:div w:id="248470060">
      <w:bodyDiv w:val="1"/>
      <w:marLeft w:val="0"/>
      <w:marRight w:val="0"/>
      <w:marTop w:val="0"/>
      <w:marBottom w:val="0"/>
      <w:divBdr>
        <w:top w:val="none" w:sz="0" w:space="0" w:color="auto"/>
        <w:left w:val="none" w:sz="0" w:space="0" w:color="auto"/>
        <w:bottom w:val="none" w:sz="0" w:space="0" w:color="auto"/>
        <w:right w:val="none" w:sz="0" w:space="0" w:color="auto"/>
      </w:divBdr>
    </w:div>
    <w:div w:id="411313758">
      <w:bodyDiv w:val="1"/>
      <w:marLeft w:val="0"/>
      <w:marRight w:val="0"/>
      <w:marTop w:val="0"/>
      <w:marBottom w:val="0"/>
      <w:divBdr>
        <w:top w:val="none" w:sz="0" w:space="0" w:color="auto"/>
        <w:left w:val="none" w:sz="0" w:space="0" w:color="auto"/>
        <w:bottom w:val="none" w:sz="0" w:space="0" w:color="auto"/>
        <w:right w:val="none" w:sz="0" w:space="0" w:color="auto"/>
      </w:divBdr>
    </w:div>
    <w:div w:id="517736745">
      <w:bodyDiv w:val="1"/>
      <w:marLeft w:val="0"/>
      <w:marRight w:val="0"/>
      <w:marTop w:val="0"/>
      <w:marBottom w:val="0"/>
      <w:divBdr>
        <w:top w:val="none" w:sz="0" w:space="0" w:color="auto"/>
        <w:left w:val="none" w:sz="0" w:space="0" w:color="auto"/>
        <w:bottom w:val="none" w:sz="0" w:space="0" w:color="auto"/>
        <w:right w:val="none" w:sz="0" w:space="0" w:color="auto"/>
      </w:divBdr>
    </w:div>
    <w:div w:id="688995949">
      <w:bodyDiv w:val="1"/>
      <w:marLeft w:val="0"/>
      <w:marRight w:val="0"/>
      <w:marTop w:val="0"/>
      <w:marBottom w:val="0"/>
      <w:divBdr>
        <w:top w:val="none" w:sz="0" w:space="0" w:color="auto"/>
        <w:left w:val="none" w:sz="0" w:space="0" w:color="auto"/>
        <w:bottom w:val="none" w:sz="0" w:space="0" w:color="auto"/>
        <w:right w:val="none" w:sz="0" w:space="0" w:color="auto"/>
      </w:divBdr>
    </w:div>
    <w:div w:id="790977834">
      <w:bodyDiv w:val="1"/>
      <w:marLeft w:val="0"/>
      <w:marRight w:val="0"/>
      <w:marTop w:val="0"/>
      <w:marBottom w:val="0"/>
      <w:divBdr>
        <w:top w:val="none" w:sz="0" w:space="0" w:color="auto"/>
        <w:left w:val="none" w:sz="0" w:space="0" w:color="auto"/>
        <w:bottom w:val="none" w:sz="0" w:space="0" w:color="auto"/>
        <w:right w:val="none" w:sz="0" w:space="0" w:color="auto"/>
      </w:divBdr>
    </w:div>
    <w:div w:id="937449895">
      <w:bodyDiv w:val="1"/>
      <w:marLeft w:val="0"/>
      <w:marRight w:val="0"/>
      <w:marTop w:val="0"/>
      <w:marBottom w:val="0"/>
      <w:divBdr>
        <w:top w:val="none" w:sz="0" w:space="0" w:color="auto"/>
        <w:left w:val="none" w:sz="0" w:space="0" w:color="auto"/>
        <w:bottom w:val="none" w:sz="0" w:space="0" w:color="auto"/>
        <w:right w:val="none" w:sz="0" w:space="0" w:color="auto"/>
      </w:divBdr>
    </w:div>
    <w:div w:id="979530577">
      <w:bodyDiv w:val="1"/>
      <w:marLeft w:val="0"/>
      <w:marRight w:val="0"/>
      <w:marTop w:val="0"/>
      <w:marBottom w:val="0"/>
      <w:divBdr>
        <w:top w:val="none" w:sz="0" w:space="0" w:color="auto"/>
        <w:left w:val="none" w:sz="0" w:space="0" w:color="auto"/>
        <w:bottom w:val="none" w:sz="0" w:space="0" w:color="auto"/>
        <w:right w:val="none" w:sz="0" w:space="0" w:color="auto"/>
      </w:divBdr>
      <w:divsChild>
        <w:div w:id="688220632">
          <w:marLeft w:val="0"/>
          <w:marRight w:val="0"/>
          <w:marTop w:val="0"/>
          <w:marBottom w:val="300"/>
          <w:divBdr>
            <w:top w:val="none" w:sz="0" w:space="0" w:color="auto"/>
            <w:left w:val="none" w:sz="0" w:space="0" w:color="auto"/>
            <w:bottom w:val="none" w:sz="0" w:space="0" w:color="auto"/>
            <w:right w:val="none" w:sz="0" w:space="0" w:color="auto"/>
          </w:divBdr>
        </w:div>
        <w:div w:id="716585843">
          <w:marLeft w:val="-225"/>
          <w:marRight w:val="-225"/>
          <w:marTop w:val="0"/>
          <w:marBottom w:val="0"/>
          <w:divBdr>
            <w:top w:val="none" w:sz="0" w:space="0" w:color="auto"/>
            <w:left w:val="none" w:sz="0" w:space="0" w:color="auto"/>
            <w:bottom w:val="none" w:sz="0" w:space="0" w:color="auto"/>
            <w:right w:val="none" w:sz="0" w:space="0" w:color="auto"/>
          </w:divBdr>
          <w:divsChild>
            <w:div w:id="326905984">
              <w:marLeft w:val="0"/>
              <w:marRight w:val="0"/>
              <w:marTop w:val="0"/>
              <w:marBottom w:val="0"/>
              <w:divBdr>
                <w:top w:val="none" w:sz="0" w:space="0" w:color="auto"/>
                <w:left w:val="none" w:sz="0" w:space="0" w:color="auto"/>
                <w:bottom w:val="none" w:sz="0" w:space="0" w:color="auto"/>
                <w:right w:val="none" w:sz="0" w:space="0" w:color="auto"/>
              </w:divBdr>
              <w:divsChild>
                <w:div w:id="1118989533">
                  <w:marLeft w:val="0"/>
                  <w:marRight w:val="0"/>
                  <w:marTop w:val="0"/>
                  <w:marBottom w:val="0"/>
                  <w:divBdr>
                    <w:top w:val="none" w:sz="0" w:space="0" w:color="auto"/>
                    <w:left w:val="none" w:sz="0" w:space="0" w:color="auto"/>
                    <w:bottom w:val="none" w:sz="0" w:space="0" w:color="auto"/>
                    <w:right w:val="none" w:sz="0" w:space="0" w:color="auto"/>
                  </w:divBdr>
                  <w:divsChild>
                    <w:div w:id="620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99837">
      <w:bodyDiv w:val="1"/>
      <w:marLeft w:val="0"/>
      <w:marRight w:val="0"/>
      <w:marTop w:val="0"/>
      <w:marBottom w:val="0"/>
      <w:divBdr>
        <w:top w:val="none" w:sz="0" w:space="0" w:color="auto"/>
        <w:left w:val="none" w:sz="0" w:space="0" w:color="auto"/>
        <w:bottom w:val="none" w:sz="0" w:space="0" w:color="auto"/>
        <w:right w:val="none" w:sz="0" w:space="0" w:color="auto"/>
      </w:divBdr>
    </w:div>
    <w:div w:id="1096973656">
      <w:bodyDiv w:val="1"/>
      <w:marLeft w:val="0"/>
      <w:marRight w:val="0"/>
      <w:marTop w:val="0"/>
      <w:marBottom w:val="0"/>
      <w:divBdr>
        <w:top w:val="none" w:sz="0" w:space="0" w:color="auto"/>
        <w:left w:val="none" w:sz="0" w:space="0" w:color="auto"/>
        <w:bottom w:val="none" w:sz="0" w:space="0" w:color="auto"/>
        <w:right w:val="none" w:sz="0" w:space="0" w:color="auto"/>
      </w:divBdr>
    </w:div>
    <w:div w:id="1116560369">
      <w:bodyDiv w:val="1"/>
      <w:marLeft w:val="0"/>
      <w:marRight w:val="0"/>
      <w:marTop w:val="0"/>
      <w:marBottom w:val="0"/>
      <w:divBdr>
        <w:top w:val="none" w:sz="0" w:space="0" w:color="auto"/>
        <w:left w:val="none" w:sz="0" w:space="0" w:color="auto"/>
        <w:bottom w:val="none" w:sz="0" w:space="0" w:color="auto"/>
        <w:right w:val="none" w:sz="0" w:space="0" w:color="auto"/>
      </w:divBdr>
    </w:div>
    <w:div w:id="1141456099">
      <w:bodyDiv w:val="1"/>
      <w:marLeft w:val="0"/>
      <w:marRight w:val="0"/>
      <w:marTop w:val="0"/>
      <w:marBottom w:val="0"/>
      <w:divBdr>
        <w:top w:val="none" w:sz="0" w:space="0" w:color="auto"/>
        <w:left w:val="none" w:sz="0" w:space="0" w:color="auto"/>
        <w:bottom w:val="none" w:sz="0" w:space="0" w:color="auto"/>
        <w:right w:val="none" w:sz="0" w:space="0" w:color="auto"/>
      </w:divBdr>
    </w:div>
    <w:div w:id="1469861990">
      <w:bodyDiv w:val="1"/>
      <w:marLeft w:val="0"/>
      <w:marRight w:val="0"/>
      <w:marTop w:val="0"/>
      <w:marBottom w:val="0"/>
      <w:divBdr>
        <w:top w:val="none" w:sz="0" w:space="0" w:color="auto"/>
        <w:left w:val="none" w:sz="0" w:space="0" w:color="auto"/>
        <w:bottom w:val="none" w:sz="0" w:space="0" w:color="auto"/>
        <w:right w:val="none" w:sz="0" w:space="0" w:color="auto"/>
      </w:divBdr>
    </w:div>
    <w:div w:id="17491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3DE4F678BCE42A8D990E6C9E02D41" ma:contentTypeVersion="8" ma:contentTypeDescription="Create a new document." ma:contentTypeScope="" ma:versionID="1d6bfa8e25bb8a68ec34f5ef19b274b0">
  <xsd:schema xmlns:xsd="http://www.w3.org/2001/XMLSchema" xmlns:xs="http://www.w3.org/2001/XMLSchema" xmlns:p="http://schemas.microsoft.com/office/2006/metadata/properties" xmlns:ns2="68ad1d10-45b6-40a4-ad5f-909c77b0fc6e" targetNamespace="http://schemas.microsoft.com/office/2006/metadata/properties" ma:root="true" ma:fieldsID="76fc8bc7ede720e9c34eaa734c9f648d" ns2:_="">
    <xsd:import namespace="68ad1d10-45b6-40a4-ad5f-909c77b0fc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1d10-45b6-40a4-ad5f-909c77b0f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C5372-F786-440C-8680-15AA4E37B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1d10-45b6-40a4-ad5f-909c77b0f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1951A-9008-4D58-AC3F-5013266754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5AB93A-721F-4ABD-92D8-3243089EA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1124</Words>
  <Characters>6411</Characters>
  <Application>Microsoft Office Word</Application>
  <DocSecurity>0</DocSecurity>
  <Lines>53</Lines>
  <Paragraphs>15</Paragraphs>
  <ScaleCrop>false</ScaleCrop>
  <Company>HHS/ITIO</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Ewart-Pierce, Ella (HHS/OASH)</dc:creator>
  <cp:keywords/>
  <dc:description/>
  <cp:lastModifiedBy>Greene, Kevin (HHS/OASH/DRHA)</cp:lastModifiedBy>
  <cp:revision>2</cp:revision>
  <dcterms:created xsi:type="dcterms:W3CDTF">2022-07-20T15:58:00Z</dcterms:created>
  <dcterms:modified xsi:type="dcterms:W3CDTF">2022-07-20T15:58:00Z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0x0101002063DE4F678BCE42A8D990E6C9E02D41</vt:lpwstr>
  </property>
</Properties>
</file>